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63" w:rsidRPr="00471363" w:rsidRDefault="00471363" w:rsidP="009C3854">
      <w:pPr>
        <w:rPr>
          <w:b/>
        </w:rPr>
      </w:pPr>
      <w:r w:rsidRPr="00471363">
        <w:rPr>
          <w:rStyle w:val="link"/>
          <w:b/>
        </w:rPr>
        <w:t>Guryanov I. G.</w:t>
      </w:r>
    </w:p>
    <w:p w:rsidR="009C3854" w:rsidRPr="009C3854" w:rsidRDefault="009C3854" w:rsidP="009C3854">
      <w:pPr>
        <w:rPr>
          <w:b/>
          <w:lang w:val="en-US"/>
        </w:rPr>
      </w:pPr>
      <w:r w:rsidRPr="009C3854">
        <w:rPr>
          <w:b/>
          <w:lang w:val="en-US"/>
        </w:rPr>
        <w:t>Marsilio Ficino</w:t>
      </w:r>
      <w:r>
        <w:rPr>
          <w:b/>
          <w:lang w:val="en-US"/>
        </w:rPr>
        <w:t xml:space="preserve">’s reception of </w:t>
      </w:r>
      <w:r w:rsidRPr="009C3854">
        <w:rPr>
          <w:b/>
          <w:lang w:val="en-US"/>
        </w:rPr>
        <w:t>Michael Psellus</w:t>
      </w:r>
      <w:r w:rsidR="00D82AA9">
        <w:rPr>
          <w:b/>
          <w:lang w:val="en-US"/>
        </w:rPr>
        <w:t>: contexts and problems</w:t>
      </w:r>
      <w:r w:rsidRPr="009C3854">
        <w:rPr>
          <w:b/>
          <w:lang w:val="en-US"/>
        </w:rPr>
        <w:t>.</w:t>
      </w:r>
    </w:p>
    <w:p w:rsidR="009C3854" w:rsidRPr="009C3854" w:rsidRDefault="009C3854" w:rsidP="009C3854">
      <w:pPr>
        <w:rPr>
          <w:lang w:val="en-US"/>
        </w:rPr>
      </w:pPr>
    </w:p>
    <w:p w:rsidR="00D82AA9" w:rsidRPr="00187C7D" w:rsidRDefault="004E3D5E" w:rsidP="009C3854">
      <w:pPr>
        <w:rPr>
          <w:lang w:val="la-Latn"/>
        </w:rPr>
      </w:pPr>
      <w:r w:rsidRPr="004E3D5E">
        <w:rPr>
          <w:lang w:val="la-Latn"/>
        </w:rPr>
        <w:t xml:space="preserve">The paper concerns the problems and contexts of reception of the 11th century Byzantine scholar Michael Psellos’ intellectual heritage by the most prominent of early modern Neoplatonic thinkers Marsilio Ficino. There are certain historical-philosophical reasons, framed the intellectual relations between the two philosophers, that would be taken into account in the interpretation of some ambiguous texts of Ficino. At the outset it was Ficino who shaped the attitudes to reception of the Psellos’ intellectual heritage in the Latin West and since, by virtue of Ficino’s writings, the treatise </w:t>
      </w:r>
      <w:r w:rsidR="0076388D" w:rsidRPr="0076388D">
        <w:rPr>
          <w:i/>
          <w:lang w:val="en-US"/>
        </w:rPr>
        <w:t>‘</w:t>
      </w:r>
      <w:r w:rsidRPr="0076388D">
        <w:rPr>
          <w:i/>
          <w:lang w:val="la-Latn"/>
        </w:rPr>
        <w:t>De dаеmonibus</w:t>
      </w:r>
      <w:r w:rsidR="0076388D" w:rsidRPr="0076388D">
        <w:rPr>
          <w:i/>
          <w:lang w:val="en-US"/>
        </w:rPr>
        <w:t>’</w:t>
      </w:r>
      <w:r w:rsidRPr="004E3D5E">
        <w:rPr>
          <w:lang w:val="la-Latn"/>
        </w:rPr>
        <w:t xml:space="preserve"> was attributed to the Byzantine scholar, Psellos was supposed to be an ardent disciple of the ancient Neoplatonists in the sphere of natural philosophy, especially in demonology. Furthermore, Ficino and Psellos both wrote commentaries on ancient Neoplatonists and the Latin ones by Ficino were in great demand during the Renaissance but the conventional understanding of Ficino’s reception of Psellos’ exegesis is still not conceptualized, especially in the context of the complex Neoplatonic anthropology and relationship between soul and body. At last I argue that various</w:t>
      </w:r>
      <w:r w:rsidR="0076388D">
        <w:rPr>
          <w:lang w:val="en-US"/>
        </w:rPr>
        <w:t xml:space="preserve"> in genres</w:t>
      </w:r>
      <w:r w:rsidRPr="004E3D5E">
        <w:rPr>
          <w:lang w:val="la-Latn"/>
        </w:rPr>
        <w:t xml:space="preserve"> and encyclopedic works by Psellos could be used as a hermeneutic key towards a better understanding of unclear images and allusions in Ficino’s writings since they both interested in certain type of ancient philosophy.</w:t>
      </w:r>
    </w:p>
    <w:sectPr w:rsidR="00D82AA9" w:rsidRPr="00187C7D" w:rsidSect="007978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7D" w:rsidRDefault="00AB577D" w:rsidP="00617FAF">
      <w:r>
        <w:separator/>
      </w:r>
    </w:p>
  </w:endnote>
  <w:endnote w:type="continuationSeparator" w:id="0">
    <w:p w:rsidR="00AB577D" w:rsidRDefault="00AB577D" w:rsidP="00617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7D" w:rsidRDefault="00AB577D" w:rsidP="00617FAF">
      <w:r>
        <w:separator/>
      </w:r>
    </w:p>
  </w:footnote>
  <w:footnote w:type="continuationSeparator" w:id="0">
    <w:p w:rsidR="00AB577D" w:rsidRDefault="00AB577D" w:rsidP="00617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707F3C"/>
    <w:rsid w:val="000F2E68"/>
    <w:rsid w:val="00187C7D"/>
    <w:rsid w:val="001D248F"/>
    <w:rsid w:val="002D2003"/>
    <w:rsid w:val="0040317E"/>
    <w:rsid w:val="00423CCF"/>
    <w:rsid w:val="00471363"/>
    <w:rsid w:val="004E3D5E"/>
    <w:rsid w:val="00617FAF"/>
    <w:rsid w:val="00681481"/>
    <w:rsid w:val="00707F3C"/>
    <w:rsid w:val="00740FA4"/>
    <w:rsid w:val="00750C33"/>
    <w:rsid w:val="0076388D"/>
    <w:rsid w:val="00767AAE"/>
    <w:rsid w:val="00797800"/>
    <w:rsid w:val="008040D9"/>
    <w:rsid w:val="00951A83"/>
    <w:rsid w:val="009B497D"/>
    <w:rsid w:val="009C3854"/>
    <w:rsid w:val="009E3169"/>
    <w:rsid w:val="00A24B95"/>
    <w:rsid w:val="00A44CAD"/>
    <w:rsid w:val="00AB439A"/>
    <w:rsid w:val="00AB577D"/>
    <w:rsid w:val="00AD5747"/>
    <w:rsid w:val="00BC6A78"/>
    <w:rsid w:val="00C76188"/>
    <w:rsid w:val="00CD6944"/>
    <w:rsid w:val="00D82AA9"/>
    <w:rsid w:val="00E21ED5"/>
    <w:rsid w:val="00E44961"/>
    <w:rsid w:val="00F94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3C"/>
    <w:pPr>
      <w:spacing w:after="0" w:line="240" w:lineRule="auto"/>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471363"/>
  </w:style>
</w:styles>
</file>

<file path=word/webSettings.xml><?xml version="1.0" encoding="utf-8"?>
<w:webSettings xmlns:r="http://schemas.openxmlformats.org/officeDocument/2006/relationships" xmlns:w="http://schemas.openxmlformats.org/wordprocessingml/2006/main">
  <w:divs>
    <w:div w:id="403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33FE-1073-4A3C-A718-9587BF0B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user</cp:lastModifiedBy>
  <cp:revision>5</cp:revision>
  <dcterms:created xsi:type="dcterms:W3CDTF">2016-03-14T22:06:00Z</dcterms:created>
  <dcterms:modified xsi:type="dcterms:W3CDTF">2016-04-22T18:18:00Z</dcterms:modified>
</cp:coreProperties>
</file>