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7C" w:rsidRPr="006E647C" w:rsidRDefault="006E647C" w:rsidP="006E647C">
      <w:pPr>
        <w:spacing w:line="360" w:lineRule="auto"/>
        <w:ind w:firstLine="709"/>
        <w:jc w:val="both"/>
        <w:rPr>
          <w:rFonts w:cs="Times New Roman"/>
          <w:b/>
          <w:sz w:val="28"/>
          <w:szCs w:val="28"/>
        </w:rPr>
      </w:pPr>
      <w:proofErr w:type="spellStart"/>
      <w:r w:rsidRPr="006E647C">
        <w:rPr>
          <w:b/>
          <w:sz w:val="28"/>
          <w:szCs w:val="28"/>
        </w:rPr>
        <w:t>Alexander</w:t>
      </w:r>
      <w:proofErr w:type="spellEnd"/>
      <w:r w:rsidRPr="006E647C">
        <w:rPr>
          <w:b/>
          <w:sz w:val="28"/>
          <w:szCs w:val="28"/>
        </w:rPr>
        <w:t xml:space="preserve"> </w:t>
      </w:r>
      <w:proofErr w:type="spellStart"/>
      <w:r w:rsidRPr="006E647C">
        <w:rPr>
          <w:b/>
          <w:sz w:val="28"/>
          <w:szCs w:val="28"/>
        </w:rPr>
        <w:t>Girinsky</w:t>
      </w:r>
      <w:proofErr w:type="spellEnd"/>
    </w:p>
    <w:p w:rsidR="006E647C" w:rsidRDefault="006E647C" w:rsidP="006E647C">
      <w:pPr>
        <w:spacing w:line="360" w:lineRule="auto"/>
        <w:ind w:firstLine="709"/>
        <w:jc w:val="both"/>
        <w:rPr>
          <w:rFonts w:cs="Times New Roman"/>
          <w:sz w:val="28"/>
          <w:szCs w:val="28"/>
          <w:lang w:val="en-US"/>
        </w:rPr>
      </w:pPr>
      <w:r>
        <w:rPr>
          <w:rFonts w:cs="Times New Roman"/>
          <w:sz w:val="28"/>
          <w:szCs w:val="28"/>
          <w:lang w:val="en-US"/>
        </w:rPr>
        <w:t xml:space="preserve">The term "Bolshevism" in the domestic philosophical discourse is </w:t>
      </w:r>
      <w:proofErr w:type="gramStart"/>
      <w:r>
        <w:rPr>
          <w:rFonts w:cs="Times New Roman"/>
          <w:sz w:val="28"/>
          <w:szCs w:val="28"/>
          <w:lang w:val="en-US"/>
        </w:rPr>
        <w:t>very</w:t>
      </w:r>
      <w:proofErr w:type="gramEnd"/>
      <w:r>
        <w:rPr>
          <w:rFonts w:cs="Times New Roman"/>
          <w:sz w:val="28"/>
          <w:szCs w:val="28"/>
          <w:lang w:val="en-US"/>
        </w:rPr>
        <w:t xml:space="preserve"> undefined. It should be assumed that the problem is associated with a complex fate as the original Russian philosophical tradition in the twentieth century, and the "Soviet" philosophy, forced to exist in the difficult conditions of the Soviet state and ideology. </w:t>
      </w:r>
      <w:proofErr w:type="spellStart"/>
      <w:r>
        <w:rPr>
          <w:rFonts w:cs="Times New Roman"/>
          <w:sz w:val="28"/>
          <w:szCs w:val="28"/>
          <w:lang w:val="en-US"/>
        </w:rPr>
        <w:t>Supercedes</w:t>
      </w:r>
      <w:proofErr w:type="spellEnd"/>
      <w:r>
        <w:rPr>
          <w:rFonts w:cs="Times New Roman"/>
          <w:sz w:val="28"/>
          <w:szCs w:val="28"/>
          <w:lang w:val="en-US"/>
        </w:rPr>
        <w:t xml:space="preserve"> the media space of Russia, in the last 20 years actively discussed </w:t>
      </w:r>
      <w:proofErr w:type="spellStart"/>
      <w:r>
        <w:rPr>
          <w:rFonts w:cs="Times New Roman"/>
          <w:sz w:val="28"/>
          <w:szCs w:val="28"/>
          <w:lang w:val="en-US"/>
        </w:rPr>
        <w:t>Sovestky</w:t>
      </w:r>
      <w:proofErr w:type="spellEnd"/>
      <w:r>
        <w:rPr>
          <w:rFonts w:cs="Times New Roman"/>
          <w:sz w:val="28"/>
          <w:szCs w:val="28"/>
          <w:lang w:val="en-US"/>
        </w:rPr>
        <w:t xml:space="preserve"> stage of Russian history, ignores this concept, using seemingly synonymous terms - "socialism", "communism", "</w:t>
      </w:r>
      <w:proofErr w:type="spellStart"/>
      <w:r>
        <w:rPr>
          <w:rFonts w:cs="Times New Roman"/>
          <w:sz w:val="28"/>
          <w:szCs w:val="28"/>
          <w:lang w:val="en-US"/>
        </w:rPr>
        <w:t>Sovietism</w:t>
      </w:r>
      <w:proofErr w:type="spellEnd"/>
      <w:r>
        <w:rPr>
          <w:rFonts w:cs="Times New Roman"/>
          <w:sz w:val="28"/>
          <w:szCs w:val="28"/>
          <w:lang w:val="en-US"/>
        </w:rPr>
        <w:t>" and so on. Nevertheless, there is a semantic and terminological confusion that arises as a consequence of failure to distinguish the major philosophical and cultural categories.</w:t>
      </w:r>
    </w:p>
    <w:p w:rsidR="006E647C" w:rsidRDefault="006E647C" w:rsidP="006E647C">
      <w:pPr>
        <w:spacing w:line="360" w:lineRule="auto"/>
        <w:ind w:firstLine="709"/>
        <w:jc w:val="both"/>
        <w:rPr>
          <w:rFonts w:cs="Times New Roman"/>
          <w:sz w:val="28"/>
          <w:szCs w:val="28"/>
          <w:lang w:val="en-US"/>
        </w:rPr>
      </w:pPr>
      <w:r>
        <w:rPr>
          <w:rFonts w:cs="Times New Roman"/>
          <w:sz w:val="28"/>
          <w:szCs w:val="28"/>
          <w:lang w:val="en-US"/>
        </w:rPr>
        <w:t xml:space="preserve">The merit of the very </w:t>
      </w:r>
      <w:proofErr w:type="spellStart"/>
      <w:r>
        <w:rPr>
          <w:rFonts w:cs="Times New Roman"/>
          <w:sz w:val="28"/>
          <w:szCs w:val="28"/>
          <w:lang w:val="en-US"/>
        </w:rPr>
        <w:t>problematization</w:t>
      </w:r>
      <w:proofErr w:type="spellEnd"/>
      <w:r>
        <w:rPr>
          <w:rFonts w:cs="Times New Roman"/>
          <w:sz w:val="28"/>
          <w:szCs w:val="28"/>
          <w:lang w:val="en-US"/>
        </w:rPr>
        <w:t xml:space="preserve"> of the concept of "Bolshevism" as a specific cultural </w:t>
      </w:r>
      <w:proofErr w:type="gramStart"/>
      <w:r>
        <w:rPr>
          <w:rFonts w:cs="Times New Roman"/>
          <w:sz w:val="28"/>
          <w:szCs w:val="28"/>
          <w:lang w:val="en-US"/>
        </w:rPr>
        <w:t>phenomenon,</w:t>
      </w:r>
      <w:proofErr w:type="gramEnd"/>
      <w:r>
        <w:rPr>
          <w:rFonts w:cs="Times New Roman"/>
          <w:sz w:val="28"/>
          <w:szCs w:val="28"/>
          <w:lang w:val="en-US"/>
        </w:rPr>
        <w:t xml:space="preserve"> belongs in the first place, that Russian philosophy and its main representatives - N. Berdyaev, </w:t>
      </w:r>
      <w:proofErr w:type="spellStart"/>
      <w:r>
        <w:rPr>
          <w:rFonts w:cs="Times New Roman"/>
          <w:sz w:val="28"/>
          <w:szCs w:val="28"/>
          <w:lang w:val="en-US"/>
        </w:rPr>
        <w:t>Merezhkovsky</w:t>
      </w:r>
      <w:proofErr w:type="spellEnd"/>
      <w:r>
        <w:rPr>
          <w:rFonts w:cs="Times New Roman"/>
          <w:sz w:val="28"/>
          <w:szCs w:val="28"/>
          <w:lang w:val="en-US"/>
        </w:rPr>
        <w:t xml:space="preserve">, C. Franck, F. </w:t>
      </w:r>
      <w:proofErr w:type="spellStart"/>
      <w:r>
        <w:rPr>
          <w:rFonts w:cs="Times New Roman"/>
          <w:sz w:val="28"/>
          <w:szCs w:val="28"/>
          <w:lang w:val="en-US"/>
        </w:rPr>
        <w:t>Stepun</w:t>
      </w:r>
      <w:proofErr w:type="spellEnd"/>
      <w:r>
        <w:rPr>
          <w:rFonts w:cs="Times New Roman"/>
          <w:sz w:val="28"/>
          <w:szCs w:val="28"/>
          <w:lang w:val="en-US"/>
        </w:rPr>
        <w:t xml:space="preserve">, B. </w:t>
      </w:r>
      <w:proofErr w:type="spellStart"/>
      <w:r>
        <w:rPr>
          <w:rFonts w:cs="Times New Roman"/>
          <w:sz w:val="28"/>
          <w:szCs w:val="28"/>
          <w:lang w:val="en-US"/>
        </w:rPr>
        <w:t>Vysheslavtseva</w:t>
      </w:r>
      <w:proofErr w:type="spellEnd"/>
      <w:r>
        <w:rPr>
          <w:rFonts w:cs="Times New Roman"/>
          <w:sz w:val="28"/>
          <w:szCs w:val="28"/>
          <w:lang w:val="en-US"/>
        </w:rPr>
        <w:t xml:space="preserve"> and many others. They were the first who tried to make sense of "Bolshevism" is not a practice of the Soviet power, and not as a Marxist ideology, used for political struggle. Russian philosophy has put the problems of Bolshevism in the center of his thoughts about the fate of European culture, or to be more precise, about the fate of modern society and its principal key scenes. Bolshevism - is not ideology of the Bolshevik Party, not practical political struggle, and not a synonym for socialist ideology. For Russian philosophers is more a radical reversal of the whole of European culture in the direction of the destructive rationalism passed its </w:t>
      </w:r>
      <w:proofErr w:type="gramStart"/>
      <w:r>
        <w:rPr>
          <w:rFonts w:cs="Times New Roman"/>
          <w:sz w:val="28"/>
          <w:szCs w:val="28"/>
          <w:lang w:val="en-US"/>
        </w:rPr>
        <w:t>borders.</w:t>
      </w:r>
      <w:proofErr w:type="gramEnd"/>
      <w:r>
        <w:rPr>
          <w:rFonts w:cs="Times New Roman"/>
          <w:sz w:val="28"/>
          <w:szCs w:val="28"/>
          <w:lang w:val="en-US"/>
        </w:rPr>
        <w:t xml:space="preserve"> This, in the words of F. </w:t>
      </w:r>
      <w:proofErr w:type="spellStart"/>
      <w:r>
        <w:rPr>
          <w:rFonts w:cs="Times New Roman"/>
          <w:sz w:val="28"/>
          <w:szCs w:val="28"/>
          <w:lang w:val="en-US"/>
        </w:rPr>
        <w:t>Stepun</w:t>
      </w:r>
      <w:proofErr w:type="spellEnd"/>
      <w:r>
        <w:rPr>
          <w:rFonts w:cs="Times New Roman"/>
          <w:sz w:val="28"/>
          <w:szCs w:val="28"/>
          <w:lang w:val="en-US"/>
        </w:rPr>
        <w:t xml:space="preserve">, "mind gone mad", it is a culture </w:t>
      </w:r>
      <w:proofErr w:type="spellStart"/>
      <w:r>
        <w:rPr>
          <w:rFonts w:cs="Times New Roman"/>
          <w:sz w:val="28"/>
          <w:szCs w:val="28"/>
          <w:lang w:val="en-US"/>
        </w:rPr>
        <w:t>moderniteta</w:t>
      </w:r>
      <w:proofErr w:type="spellEnd"/>
      <w:r>
        <w:rPr>
          <w:rFonts w:cs="Times New Roman"/>
          <w:sz w:val="28"/>
          <w:szCs w:val="28"/>
          <w:lang w:val="en-US"/>
        </w:rPr>
        <w:t xml:space="preserve">, lost his balance. </w:t>
      </w:r>
      <w:proofErr w:type="gramStart"/>
      <w:r>
        <w:rPr>
          <w:rFonts w:cs="Times New Roman"/>
          <w:sz w:val="28"/>
          <w:szCs w:val="28"/>
          <w:lang w:val="en-US"/>
        </w:rPr>
        <w:t>Nodal story of Russian philosophy - the story about the causes and reasons of the mental and intellectual disaster.</w:t>
      </w:r>
      <w:proofErr w:type="gramEnd"/>
    </w:p>
    <w:p w:rsidR="006E647C" w:rsidRDefault="006E647C" w:rsidP="006E647C">
      <w:pPr>
        <w:spacing w:line="360" w:lineRule="auto"/>
        <w:ind w:firstLine="709"/>
        <w:jc w:val="both"/>
        <w:rPr>
          <w:rFonts w:cs="Times New Roman"/>
          <w:sz w:val="28"/>
          <w:szCs w:val="28"/>
          <w:lang w:val="en-US"/>
        </w:rPr>
      </w:pPr>
      <w:r>
        <w:rPr>
          <w:rFonts w:cs="Times New Roman"/>
          <w:sz w:val="28"/>
          <w:szCs w:val="28"/>
          <w:lang w:val="en-US"/>
        </w:rPr>
        <w:t xml:space="preserve">Inside most of Russian philosophy, however, there are at least two traditions of Bolshevism as an intellectual understanding of the phenomenon, the difference between them is interesting, and most importantly, reflects the deeper contradictions already in most of the Russian culture. For a long time a classic work, devoted to the phenomenon of Bolshevism, was the work of Berdyaev "The </w:t>
      </w:r>
      <w:r>
        <w:rPr>
          <w:rFonts w:cs="Times New Roman"/>
          <w:sz w:val="28"/>
          <w:szCs w:val="28"/>
          <w:lang w:val="en-US"/>
        </w:rPr>
        <w:lastRenderedPageBreak/>
        <w:t xml:space="preserve">origins and meaning of Russian communism", in which Bolshevism as a phenomenon directly deduced from the specific nature of the Russian Enlightenment and the history of Russian XVIII-XIX as a whole. Thus, the responsibility for Bolshevism was assigned to the Russian culture, which has failed to properly process </w:t>
      </w:r>
      <w:proofErr w:type="gramStart"/>
      <w:r>
        <w:rPr>
          <w:rFonts w:cs="Times New Roman"/>
          <w:sz w:val="28"/>
          <w:szCs w:val="28"/>
          <w:lang w:val="en-US"/>
        </w:rPr>
        <w:t>a competent modern European philosophical innovations</w:t>
      </w:r>
      <w:proofErr w:type="gramEnd"/>
      <w:r>
        <w:rPr>
          <w:rFonts w:cs="Times New Roman"/>
          <w:sz w:val="28"/>
          <w:szCs w:val="28"/>
          <w:lang w:val="en-US"/>
        </w:rPr>
        <w:t xml:space="preserve"> due to their own immaturity and weakness. An alternative point of view are, for example, D. </w:t>
      </w:r>
      <w:proofErr w:type="spellStart"/>
      <w:r>
        <w:rPr>
          <w:rFonts w:cs="Times New Roman"/>
          <w:sz w:val="28"/>
          <w:szCs w:val="28"/>
          <w:lang w:val="en-US"/>
        </w:rPr>
        <w:t>Merezhkovsky</w:t>
      </w:r>
      <w:proofErr w:type="spellEnd"/>
      <w:r>
        <w:rPr>
          <w:rFonts w:cs="Times New Roman"/>
          <w:sz w:val="28"/>
          <w:szCs w:val="28"/>
          <w:lang w:val="en-US"/>
        </w:rPr>
        <w:t xml:space="preserve"> and B. </w:t>
      </w:r>
      <w:proofErr w:type="spellStart"/>
      <w:r>
        <w:rPr>
          <w:rFonts w:cs="Times New Roman"/>
          <w:sz w:val="28"/>
          <w:szCs w:val="28"/>
          <w:lang w:val="en-US"/>
        </w:rPr>
        <w:t>Vysheslavtsev</w:t>
      </w:r>
      <w:proofErr w:type="spellEnd"/>
      <w:r>
        <w:rPr>
          <w:rFonts w:cs="Times New Roman"/>
          <w:sz w:val="28"/>
          <w:szCs w:val="28"/>
          <w:lang w:val="en-US"/>
        </w:rPr>
        <w:t xml:space="preserve"> leading out from the history of Bolshevism modern European philosophy is not directly attached decisive importance to the "distortions" that she received in Russia, including the implementation of the Soviet project.</w:t>
      </w:r>
    </w:p>
    <w:p w:rsidR="006E647C" w:rsidRDefault="006E647C" w:rsidP="006E647C">
      <w:pPr>
        <w:spacing w:line="360" w:lineRule="auto"/>
        <w:ind w:firstLine="709"/>
        <w:jc w:val="both"/>
        <w:rPr>
          <w:rFonts w:cs="Times New Roman"/>
          <w:sz w:val="28"/>
          <w:szCs w:val="28"/>
        </w:rPr>
      </w:pPr>
      <w:r>
        <w:rPr>
          <w:rFonts w:cs="Times New Roman"/>
          <w:sz w:val="28"/>
          <w:szCs w:val="28"/>
          <w:lang w:val="en-US"/>
        </w:rPr>
        <w:t xml:space="preserve">Responsibility plot occurs here in a consistent manner. </w:t>
      </w:r>
      <w:proofErr w:type="gramStart"/>
      <w:r>
        <w:rPr>
          <w:rFonts w:cs="Times New Roman"/>
          <w:sz w:val="28"/>
          <w:szCs w:val="28"/>
          <w:lang w:val="en-US"/>
        </w:rPr>
        <w:t>If Bolshevism - "Russian soul sickness", then it should treat Russia itself, and thus for our sins alone to bear a fair punishment.</w:t>
      </w:r>
      <w:proofErr w:type="gramEnd"/>
      <w:r>
        <w:rPr>
          <w:rFonts w:cs="Times New Roman"/>
          <w:sz w:val="28"/>
          <w:szCs w:val="28"/>
          <w:lang w:val="en-US"/>
        </w:rPr>
        <w:t xml:space="preserve"> If Bolshevism - a disease of the entire European rationalism as such, if it is - only part of the rotation, which is in Russian philosophy is described as "</w:t>
      </w:r>
      <w:proofErr w:type="spellStart"/>
      <w:r>
        <w:rPr>
          <w:rFonts w:cs="Times New Roman"/>
          <w:sz w:val="28"/>
          <w:szCs w:val="28"/>
          <w:lang w:val="en-US"/>
        </w:rPr>
        <w:t>chelovekobozhesky</w:t>
      </w:r>
      <w:proofErr w:type="spellEnd"/>
      <w:r>
        <w:rPr>
          <w:rFonts w:cs="Times New Roman"/>
          <w:sz w:val="28"/>
          <w:szCs w:val="28"/>
          <w:lang w:val="en-US"/>
        </w:rPr>
        <w:t xml:space="preserve">" and premonitions which are given in a number of Russian literature </w:t>
      </w:r>
      <w:proofErr w:type="spellStart"/>
      <w:r>
        <w:rPr>
          <w:rFonts w:cs="Times New Roman"/>
          <w:sz w:val="28"/>
          <w:szCs w:val="28"/>
          <w:lang w:val="en-US"/>
        </w:rPr>
        <w:t>proivzedeny</w:t>
      </w:r>
      <w:proofErr w:type="spellEnd"/>
      <w:r>
        <w:rPr>
          <w:rFonts w:cs="Times New Roman"/>
          <w:sz w:val="28"/>
          <w:szCs w:val="28"/>
          <w:lang w:val="en-US"/>
        </w:rPr>
        <w:t xml:space="preserve">, Europe is responsible for the accident, which broke out in Russia. Moreover, Europe is obliged to save Russia, including military and political, called for in the first years after the October Revolution </w:t>
      </w:r>
      <w:proofErr w:type="spellStart"/>
      <w:r>
        <w:rPr>
          <w:rFonts w:cs="Times New Roman"/>
          <w:sz w:val="28"/>
          <w:szCs w:val="28"/>
          <w:lang w:val="en-US"/>
        </w:rPr>
        <w:t>Merezhkovsky</w:t>
      </w:r>
      <w:proofErr w:type="spellEnd"/>
      <w:r>
        <w:rPr>
          <w:rFonts w:cs="Times New Roman"/>
          <w:sz w:val="28"/>
          <w:szCs w:val="28"/>
          <w:lang w:val="en-US"/>
        </w:rPr>
        <w:t xml:space="preserve"> wrote about it in </w:t>
      </w:r>
      <w:proofErr w:type="spellStart"/>
      <w:r>
        <w:rPr>
          <w:rFonts w:cs="Times New Roman"/>
          <w:sz w:val="28"/>
          <w:szCs w:val="28"/>
          <w:lang w:val="en-US"/>
        </w:rPr>
        <w:t>Ilyin</w:t>
      </w:r>
      <w:proofErr w:type="spellEnd"/>
      <w:r>
        <w:rPr>
          <w:rFonts w:cs="Times New Roman"/>
          <w:sz w:val="28"/>
          <w:szCs w:val="28"/>
          <w:lang w:val="en-US"/>
        </w:rPr>
        <w:t xml:space="preserve"> emigration on the same hints </w:t>
      </w:r>
      <w:proofErr w:type="spellStart"/>
      <w:r>
        <w:rPr>
          <w:rFonts w:cs="Times New Roman"/>
          <w:sz w:val="28"/>
          <w:szCs w:val="28"/>
          <w:lang w:val="en-US"/>
        </w:rPr>
        <w:t>Vysheslavtsev</w:t>
      </w:r>
      <w:proofErr w:type="spellEnd"/>
      <w:r>
        <w:rPr>
          <w:rFonts w:cs="Times New Roman"/>
          <w:sz w:val="28"/>
          <w:szCs w:val="28"/>
          <w:lang w:val="en-US"/>
        </w:rPr>
        <w:t xml:space="preserve">. This idea remained with them until the end of their lives, she has not left them in the years of Nazism, when </w:t>
      </w:r>
      <w:proofErr w:type="spellStart"/>
      <w:r>
        <w:rPr>
          <w:rFonts w:cs="Times New Roman"/>
          <w:sz w:val="28"/>
          <w:szCs w:val="28"/>
          <w:lang w:val="en-US"/>
        </w:rPr>
        <w:t>Merezhkovsky</w:t>
      </w:r>
      <w:proofErr w:type="spellEnd"/>
      <w:r>
        <w:rPr>
          <w:rFonts w:cs="Times New Roman"/>
          <w:sz w:val="28"/>
          <w:szCs w:val="28"/>
          <w:lang w:val="en-US"/>
        </w:rPr>
        <w:t xml:space="preserve"> saw Hitler in the saving power of the European finally pay attention to Russia. </w:t>
      </w:r>
      <w:proofErr w:type="spellStart"/>
      <w:proofErr w:type="gramStart"/>
      <w:r>
        <w:rPr>
          <w:rFonts w:cs="Times New Roman"/>
          <w:sz w:val="28"/>
          <w:szCs w:val="28"/>
          <w:lang w:val="en-US"/>
        </w:rPr>
        <w:t>Merezhkovsky</w:t>
      </w:r>
      <w:proofErr w:type="spellEnd"/>
      <w:r>
        <w:rPr>
          <w:rFonts w:cs="Times New Roman"/>
          <w:sz w:val="28"/>
          <w:szCs w:val="28"/>
          <w:lang w:val="en-US"/>
        </w:rPr>
        <w:t>, of course, wrong.</w:t>
      </w:r>
      <w:proofErr w:type="gramEnd"/>
      <w:r>
        <w:rPr>
          <w:rFonts w:cs="Times New Roman"/>
          <w:sz w:val="28"/>
          <w:szCs w:val="28"/>
          <w:lang w:val="en-US"/>
        </w:rPr>
        <w:t xml:space="preserve"> Probably as mistaken and European intellectuals who come to Stalin's USSR, and then telling at home about the advantages of the Soviet system. But to understand the motivation of these people is extremely important. Understanding this motivation, tragic decisions and appeals of the twentieth century is not possible without the very </w:t>
      </w:r>
      <w:proofErr w:type="spellStart"/>
      <w:r>
        <w:rPr>
          <w:rFonts w:cs="Times New Roman"/>
          <w:sz w:val="28"/>
          <w:szCs w:val="28"/>
          <w:lang w:val="en-US"/>
        </w:rPr>
        <w:t>problematization</w:t>
      </w:r>
      <w:proofErr w:type="spellEnd"/>
      <w:r>
        <w:rPr>
          <w:rFonts w:cs="Times New Roman"/>
          <w:sz w:val="28"/>
          <w:szCs w:val="28"/>
          <w:lang w:val="en-US"/>
        </w:rPr>
        <w:t xml:space="preserve"> phenomenon of Bolshevism as an exceptional mental phenomenon of European culture and Russian history.</w:t>
      </w:r>
    </w:p>
    <w:p w:rsidR="006E647C" w:rsidRDefault="006E647C" w:rsidP="006E647C">
      <w:pPr>
        <w:spacing w:line="360" w:lineRule="auto"/>
        <w:ind w:firstLine="709"/>
        <w:jc w:val="both"/>
        <w:rPr>
          <w:rFonts w:cs="Times New Roman"/>
          <w:sz w:val="28"/>
          <w:szCs w:val="28"/>
        </w:rPr>
      </w:pPr>
    </w:p>
    <w:p w:rsidR="00B51F76" w:rsidRPr="006E647C" w:rsidRDefault="00B51F76">
      <w:pPr>
        <w:rPr>
          <w:lang w:val="en-US"/>
        </w:rPr>
      </w:pPr>
    </w:p>
    <w:sectPr w:rsidR="00B51F76" w:rsidRPr="006E647C" w:rsidSect="00B51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647C"/>
    <w:rsid w:val="00036AD4"/>
    <w:rsid w:val="00081C4D"/>
    <w:rsid w:val="00127EC4"/>
    <w:rsid w:val="00256C6B"/>
    <w:rsid w:val="00370A39"/>
    <w:rsid w:val="006412CE"/>
    <w:rsid w:val="006E647C"/>
    <w:rsid w:val="0072304E"/>
    <w:rsid w:val="00836619"/>
    <w:rsid w:val="00977573"/>
    <w:rsid w:val="00B51F76"/>
    <w:rsid w:val="00BF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7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977573"/>
    <w:pPr>
      <w:keepNext/>
      <w:keepLines/>
      <w:widowControl/>
      <w:suppressAutoHyphens w:val="0"/>
      <w:spacing w:before="480" w:line="360" w:lineRule="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2">
    <w:name w:val="heading 2"/>
    <w:basedOn w:val="a"/>
    <w:next w:val="a"/>
    <w:link w:val="20"/>
    <w:uiPriority w:val="9"/>
    <w:semiHidden/>
    <w:unhideWhenUsed/>
    <w:qFormat/>
    <w:rsid w:val="00977573"/>
    <w:pPr>
      <w:keepNext/>
      <w:keepLines/>
      <w:widowControl/>
      <w:suppressAutoHyphens w:val="0"/>
      <w:spacing w:before="200" w:line="360"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977573"/>
    <w:pPr>
      <w:keepNext/>
      <w:keepLines/>
      <w:widowControl/>
      <w:suppressAutoHyphens w:val="0"/>
      <w:spacing w:before="200" w:line="360" w:lineRule="auto"/>
      <w:outlineLvl w:val="2"/>
    </w:pPr>
    <w:rPr>
      <w:rFonts w:asciiTheme="majorHAnsi" w:eastAsiaTheme="majorEastAsia" w:hAnsiTheme="majorHAnsi" w:cstheme="majorBidi"/>
      <w:b/>
      <w:bCs/>
      <w:color w:val="4F81BD" w:themeColor="accent1"/>
      <w:kern w:val="0"/>
      <w:sz w:val="22"/>
      <w:szCs w:val="22"/>
      <w:lang w:eastAsia="en-US" w:bidi="ar-SA"/>
    </w:rPr>
  </w:style>
  <w:style w:type="paragraph" w:styleId="4">
    <w:name w:val="heading 4"/>
    <w:basedOn w:val="a"/>
    <w:link w:val="40"/>
    <w:uiPriority w:val="9"/>
    <w:semiHidden/>
    <w:unhideWhenUsed/>
    <w:qFormat/>
    <w:rsid w:val="00977573"/>
    <w:pPr>
      <w:keepNext/>
      <w:keepLines/>
      <w:widowControl/>
      <w:suppressAutoHyphens w:val="0"/>
      <w:spacing w:before="200" w:line="360" w:lineRule="auto"/>
      <w:outlineLvl w:val="3"/>
    </w:pPr>
    <w:rPr>
      <w:rFonts w:asciiTheme="majorHAnsi" w:eastAsiaTheme="majorEastAsia" w:hAnsiTheme="majorHAnsi" w:cstheme="majorBidi"/>
      <w:b/>
      <w:bCs/>
      <w:i/>
      <w:iCs/>
      <w:color w:val="4F81BD" w:themeColor="accent1"/>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573"/>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977573"/>
    <w:rPr>
      <w:b/>
      <w:bCs/>
    </w:rPr>
  </w:style>
  <w:style w:type="character" w:styleId="a4">
    <w:name w:val="Emphasis"/>
    <w:basedOn w:val="a0"/>
    <w:uiPriority w:val="20"/>
    <w:qFormat/>
    <w:rsid w:val="00036AD4"/>
    <w:rPr>
      <w:i/>
      <w:iCs/>
    </w:rPr>
  </w:style>
  <w:style w:type="character" w:customStyle="1" w:styleId="20">
    <w:name w:val="Заголовок 2 Знак"/>
    <w:basedOn w:val="a0"/>
    <w:link w:val="2"/>
    <w:uiPriority w:val="9"/>
    <w:semiHidden/>
    <w:rsid w:val="009775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75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7573"/>
    <w:rPr>
      <w:rFonts w:asciiTheme="majorHAnsi" w:eastAsiaTheme="majorEastAsia" w:hAnsiTheme="majorHAnsi" w:cstheme="majorBidi"/>
      <w:b/>
      <w:bCs/>
      <w:i/>
      <w:iCs/>
      <w:color w:val="4F81BD" w:themeColor="accent1"/>
    </w:rPr>
  </w:style>
  <w:style w:type="paragraph" w:styleId="a5">
    <w:name w:val="footnote text"/>
    <w:aliases w:val="Footnote Text Char1,Footnote Text Char Char1,Footnote Text Char"/>
    <w:basedOn w:val="a"/>
    <w:link w:val="a6"/>
    <w:rsid w:val="00977573"/>
    <w:pPr>
      <w:widowControl/>
      <w:suppressAutoHyphens w:val="0"/>
      <w:spacing w:after="240" w:line="360" w:lineRule="auto"/>
    </w:pPr>
    <w:rPr>
      <w:rFonts w:asciiTheme="minorHAnsi" w:eastAsiaTheme="minorHAnsi" w:hAnsiTheme="minorHAnsi" w:cstheme="minorBidi"/>
      <w:kern w:val="0"/>
      <w:sz w:val="20"/>
      <w:szCs w:val="20"/>
      <w:lang w:eastAsia="en-US" w:bidi="ar-SA"/>
    </w:rPr>
  </w:style>
  <w:style w:type="character" w:customStyle="1" w:styleId="a6">
    <w:name w:val="Текст сноски Знак"/>
    <w:aliases w:val="Footnote Text Char1 Знак,Footnote Text Char Char1 Знак,Footnote Text Char Знак"/>
    <w:basedOn w:val="a0"/>
    <w:link w:val="a5"/>
    <w:rsid w:val="00977573"/>
    <w:rPr>
      <w:rFonts w:eastAsia="Times New Roman" w:cs="Times New Roman"/>
      <w:lang w:val="ru-RU" w:eastAsia="ru-RU" w:bidi="ar-SA"/>
    </w:rPr>
  </w:style>
  <w:style w:type="paragraph" w:styleId="a7">
    <w:name w:val="caption"/>
    <w:basedOn w:val="a"/>
    <w:next w:val="a"/>
    <w:uiPriority w:val="35"/>
    <w:semiHidden/>
    <w:unhideWhenUsed/>
    <w:qFormat/>
    <w:rsid w:val="00977573"/>
    <w:pPr>
      <w:widowControl/>
      <w:suppressAutoHyphens w:val="0"/>
      <w:spacing w:after="240"/>
    </w:pPr>
    <w:rPr>
      <w:rFonts w:asciiTheme="minorHAnsi" w:eastAsiaTheme="minorHAnsi" w:hAnsiTheme="minorHAnsi" w:cstheme="minorBidi"/>
      <w:b/>
      <w:bCs/>
      <w:color w:val="4F81BD" w:themeColor="accent1"/>
      <w:kern w:val="0"/>
      <w:sz w:val="18"/>
      <w:szCs w:val="18"/>
      <w:lang w:eastAsia="en-US" w:bidi="ar-SA"/>
    </w:rPr>
  </w:style>
  <w:style w:type="paragraph" w:styleId="a8">
    <w:name w:val="No Spacing"/>
    <w:uiPriority w:val="1"/>
    <w:qFormat/>
    <w:rsid w:val="00977573"/>
    <w:pPr>
      <w:spacing w:after="0" w:line="240" w:lineRule="auto"/>
    </w:pPr>
  </w:style>
  <w:style w:type="paragraph" w:styleId="a9">
    <w:name w:val="List Paragraph"/>
    <w:basedOn w:val="a"/>
    <w:uiPriority w:val="34"/>
    <w:qFormat/>
    <w:rsid w:val="00036AD4"/>
    <w:pPr>
      <w:widowControl/>
      <w:suppressAutoHyphens w:val="0"/>
      <w:spacing w:after="240" w:line="360" w:lineRule="auto"/>
      <w:ind w:left="720"/>
      <w:contextualSpacing/>
    </w:pPr>
    <w:rPr>
      <w:rFonts w:asciiTheme="minorHAnsi" w:eastAsiaTheme="minorHAnsi" w:hAnsiTheme="minorHAnsi" w:cstheme="minorBidi"/>
      <w:kern w:val="0"/>
      <w:sz w:val="22"/>
      <w:szCs w:val="22"/>
      <w:lang w:eastAsia="en-US" w:bidi="ar-SA"/>
    </w:rPr>
  </w:style>
  <w:style w:type="paragraph" w:customStyle="1" w:styleId="aa">
    <w:name w:val="Сноска"/>
    <w:basedOn w:val="a5"/>
    <w:link w:val="ab"/>
    <w:rsid w:val="00977573"/>
    <w:pPr>
      <w:ind w:left="142" w:hanging="142"/>
      <w:jc w:val="both"/>
    </w:pPr>
  </w:style>
  <w:style w:type="character" w:customStyle="1" w:styleId="ab">
    <w:name w:val="Сноска Знак"/>
    <w:link w:val="aa"/>
    <w:locked/>
    <w:rsid w:val="00977573"/>
    <w:rPr>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Company>home</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2016-04-21T05:05:00Z</dcterms:created>
  <dcterms:modified xsi:type="dcterms:W3CDTF">2016-04-21T05:06:00Z</dcterms:modified>
</cp:coreProperties>
</file>