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3A" w:rsidRDefault="0043353A" w:rsidP="0043353A">
      <w:pPr>
        <w:pageBreakBefore/>
        <w:spacing w:line="360" w:lineRule="auto"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Е.В. Бессчетнова</w:t>
      </w:r>
      <w:r>
        <w:rPr>
          <w:rStyle w:val="ae"/>
          <w:rFonts w:eastAsia="Calibri"/>
          <w:color w:val="000000"/>
          <w:sz w:val="28"/>
          <w:szCs w:val="28"/>
        </w:rPr>
        <w:footnoteReference w:customMarkFollows="1" w:id="1"/>
        <w:t>1</w:t>
      </w:r>
    </w:p>
    <w:p w:rsidR="0043353A" w:rsidRDefault="0043353A" w:rsidP="004335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Calibri"/>
          <w:b/>
          <w:color w:val="000000"/>
          <w:sz w:val="28"/>
          <w:szCs w:val="28"/>
        </w:rPr>
        <w:t xml:space="preserve">Возможен ли «Русский европеец» в </w:t>
      </w:r>
      <w:r>
        <w:rPr>
          <w:rFonts w:eastAsia="Calibri"/>
          <w:b/>
          <w:color w:val="000000"/>
          <w:sz w:val="28"/>
          <w:szCs w:val="28"/>
          <w:lang w:val="en-US"/>
        </w:rPr>
        <w:t>XXI</w:t>
      </w:r>
      <w:r>
        <w:rPr>
          <w:rFonts w:eastAsia="Calibri"/>
          <w:b/>
          <w:color w:val="000000"/>
          <w:sz w:val="28"/>
          <w:szCs w:val="28"/>
        </w:rPr>
        <w:t xml:space="preserve"> веке?</w:t>
      </w:r>
    </w:p>
    <w:p w:rsidR="0043353A" w:rsidRDefault="0043353A" w:rsidP="0043353A">
      <w:pPr>
        <w:spacing w:line="360" w:lineRule="auto"/>
        <w:jc w:val="both"/>
        <w:rPr>
          <w:sz w:val="28"/>
          <w:szCs w:val="28"/>
        </w:rPr>
      </w:pPr>
    </w:p>
    <w:p w:rsidR="0043353A" w:rsidRDefault="0043353A" w:rsidP="0043353A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Понятие «русский европеец» возникло в 19 веке, первым кто дал ему определение был Вл.С. Соловьёв в «Трех разговорах о войне, прогрессе и конце всемирной истории».  В современный философский дискурс данное понятие было возвращено В.К. Кантором, который определил «русского европейца», как строителя Великой России, исходя из европейско-христианский ценностей. Тем самым была проведена линия от А.С. Пушкина, называвшего первым европейцем в России государство, через Вл.С. Соловьёва к философам русского зарубежья Ф.А. Степуну, С.Л. Франку, Н.А. Бердяеву и Г.П. Федотову.</w:t>
      </w:r>
    </w:p>
    <w:p w:rsidR="0043353A" w:rsidRDefault="0043353A" w:rsidP="0043353A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Понятие «русский европеец» имеет строго культурную ориентацию, любая попытка дать ему политическую оценку несостоятельна.  Так политические отношения между Россией и Запада в эволюции содержания понятия «русский европеец» никоим образом не определяли контакты русских мыслителей с западной интеллектуальной культурой.</w:t>
      </w:r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Мы обычно рассматриваем влияние европейской мысли на русскую, но было и обратное влияние. Ведь в действительности, в  XX в. только русская философия оказалась способна опознать опасности тоталитарных режимов, большинство русских мыслителей в гитлеризме увидели черты большевизма.</w:t>
      </w:r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Позиция русского европейца всегда была четко определена</w:t>
      </w:r>
      <w:r>
        <w:rPr>
          <w:rFonts w:cs="Calibri"/>
          <w:b/>
          <w:bCs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>под ней понималось и понимается сейчас  отстаивание и защита европейско-христианских ценностей в любой стране генетически связанной с  христианством. Именно эта позиция помогла русским интеллектуалам, вынужденным покинуть родину, пережить катастрофы XX века.</w:t>
      </w:r>
    </w:p>
    <w:p w:rsidR="0043353A" w:rsidRDefault="0043353A" w:rsidP="0043353A">
      <w:p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Понятие «русского европейца» гораздо глубже, нежели простое разделение русских интеллектуалов на течения и группы. Так, к примеру, во времена </w:t>
      </w:r>
      <w:r>
        <w:rPr>
          <w:rFonts w:eastAsia="Calibri"/>
          <w:color w:val="000000"/>
          <w:sz w:val="28"/>
          <w:szCs w:val="28"/>
        </w:rPr>
        <w:lastRenderedPageBreak/>
        <w:t xml:space="preserve">противостояния западников и славянофилов именно западники считались «русскими европейцами», хотя в то же самое время оппоненты были в той же мере европейски образованы и учились в тех же немецких университетах. </w:t>
      </w:r>
    </w:p>
    <w:p w:rsidR="0043353A" w:rsidRPr="0043353A" w:rsidRDefault="0043353A" w:rsidP="0043353A">
      <w:pPr>
        <w:pStyle w:val="NormalWeb"/>
        <w:shd w:val="clear" w:color="auto" w:fill="FFFFFF"/>
        <w:spacing w:before="29" w:after="0" w:line="36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Сегодня набирающие силу политически ангажированные интерпретации России как не-Европы, которые обострены процессами демонтажа исторических и духовных ценностей в самой Европе, вновь возвращают российское общество к проблеме исторического выбора и цивилизационного самоопределения. Осуществить выбор без культурфилософской рефлексии предыдущего опыта русских мыслителей – русских европейцев невозможно. Это делает работу не только по переосмыслению интеллектуального наследия России, но и по формированию нового поколения «русских европейцев» крайне актуальной и практически значимой. Сегодня «русский европеец» - это редкое явление, но абсолютно точно имеющее место. Как и век, назад его главным отличием является не слепое подражание внешним формам европейской жизни, а критический взгляд изнутри (самокритика) и на Россию, и на Запад, являющихся для «русских европейцев» равноправными частями одного целого. </w:t>
      </w:r>
    </w:p>
    <w:p w:rsidR="00B51F76" w:rsidRDefault="00B51F76"/>
    <w:sectPr w:rsidR="00B51F76" w:rsidSect="00B5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C46" w:rsidRDefault="009B6C46" w:rsidP="0043353A">
      <w:r>
        <w:separator/>
      </w:r>
    </w:p>
  </w:endnote>
  <w:endnote w:type="continuationSeparator" w:id="0">
    <w:p w:rsidR="009B6C46" w:rsidRDefault="009B6C46" w:rsidP="00433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C46" w:rsidRDefault="009B6C46" w:rsidP="0043353A">
      <w:r>
        <w:separator/>
      </w:r>
    </w:p>
  </w:footnote>
  <w:footnote w:type="continuationSeparator" w:id="0">
    <w:p w:rsidR="009B6C46" w:rsidRDefault="009B6C46" w:rsidP="0043353A">
      <w:r>
        <w:continuationSeparator/>
      </w:r>
    </w:p>
  </w:footnote>
  <w:footnote w:id="1">
    <w:p w:rsidR="0043353A" w:rsidRDefault="0043353A" w:rsidP="0043353A">
      <w:r>
        <w:rPr>
          <w:rStyle w:val="ad"/>
        </w:rPr>
        <w:t>1</w:t>
      </w:r>
      <w:r>
        <w:br w:type="page"/>
      </w:r>
      <w:r>
        <w:tab/>
        <w:t xml:space="preserve">Кандидат философских наук, преподаватель школы философии ФГН НИУ ВШЭ </w:t>
      </w:r>
      <w:r>
        <w:rPr>
          <w:lang w:val="en-US"/>
        </w:rPr>
        <w:t>email</w:t>
      </w:r>
      <w:r>
        <w:t xml:space="preserve"> </w:t>
      </w:r>
      <w:hyperlink r:id="rId1" w:history="1">
        <w:r>
          <w:rPr>
            <w:rStyle w:val="ac"/>
            <w:lang w:val="en-US"/>
          </w:rPr>
          <w:t>ebesschetnova</w:t>
        </w:r>
        <w:r>
          <w:rPr>
            <w:rStyle w:val="ac"/>
          </w:rPr>
          <w:t>@</w:t>
        </w:r>
        <w:r>
          <w:rPr>
            <w:rStyle w:val="ac"/>
            <w:lang w:val="en-US"/>
          </w:rPr>
          <w:t>hse</w:t>
        </w:r>
        <w:r>
          <w:rPr>
            <w:rStyle w:val="ac"/>
          </w:rPr>
          <w:t>.</w:t>
        </w:r>
        <w:r>
          <w:rPr>
            <w:rStyle w:val="ac"/>
            <w:lang w:val="en-US"/>
          </w:rPr>
          <w:t>ru</w:t>
        </w:r>
      </w:hyperlink>
      <w:r>
        <w:t>, тел +79037828951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53A"/>
    <w:rsid w:val="00036AD4"/>
    <w:rsid w:val="00081C4D"/>
    <w:rsid w:val="00127EC4"/>
    <w:rsid w:val="00256C6B"/>
    <w:rsid w:val="00370A39"/>
    <w:rsid w:val="0043353A"/>
    <w:rsid w:val="006412CE"/>
    <w:rsid w:val="0072304E"/>
    <w:rsid w:val="00836619"/>
    <w:rsid w:val="00977573"/>
    <w:rsid w:val="009B6C46"/>
    <w:rsid w:val="00B51F76"/>
    <w:rsid w:val="00BF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3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977573"/>
    <w:pPr>
      <w:keepNext/>
      <w:keepLines/>
      <w:widowControl/>
      <w:suppressAutoHyphens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573"/>
    <w:pPr>
      <w:keepNext/>
      <w:keepLines/>
      <w:widowControl/>
      <w:suppressAutoHyphens w:val="0"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73"/>
    <w:pPr>
      <w:keepNext/>
      <w:keepLines/>
      <w:widowControl/>
      <w:suppressAutoHyphens w:val="0"/>
      <w:spacing w:before="200" w:line="36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ar-SA"/>
    </w:rPr>
  </w:style>
  <w:style w:type="paragraph" w:styleId="4">
    <w:name w:val="heading 4"/>
    <w:basedOn w:val="a"/>
    <w:link w:val="40"/>
    <w:uiPriority w:val="9"/>
    <w:semiHidden/>
    <w:unhideWhenUsed/>
    <w:qFormat/>
    <w:rsid w:val="00977573"/>
    <w:pPr>
      <w:keepNext/>
      <w:keepLines/>
      <w:widowControl/>
      <w:suppressAutoHyphens w:val="0"/>
      <w:spacing w:before="20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977573"/>
    <w:rPr>
      <w:b/>
      <w:bCs/>
    </w:rPr>
  </w:style>
  <w:style w:type="character" w:styleId="a4">
    <w:name w:val="Emphasis"/>
    <w:basedOn w:val="a0"/>
    <w:uiPriority w:val="20"/>
    <w:qFormat/>
    <w:rsid w:val="00036AD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775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775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footnote text"/>
    <w:aliases w:val="Footnote Text Char1,Footnote Text Char Char1,Footnote Text Char"/>
    <w:basedOn w:val="a"/>
    <w:link w:val="a6"/>
    <w:rsid w:val="00977573"/>
    <w:pPr>
      <w:widowControl/>
      <w:suppressAutoHyphens w:val="0"/>
      <w:spacing w:after="240" w:line="360" w:lineRule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6">
    <w:name w:val="Текст сноски Знак"/>
    <w:aliases w:val="Footnote Text Char1 Знак,Footnote Text Char Char1 Знак,Footnote Text Char Знак"/>
    <w:basedOn w:val="a0"/>
    <w:link w:val="a5"/>
    <w:rsid w:val="00977573"/>
    <w:rPr>
      <w:rFonts w:eastAsia="Times New Roman" w:cs="Times New Roman"/>
      <w:lang w:val="ru-RU" w:eastAsia="ru-RU" w:bidi="ar-SA"/>
    </w:rPr>
  </w:style>
  <w:style w:type="paragraph" w:styleId="a7">
    <w:name w:val="caption"/>
    <w:basedOn w:val="a"/>
    <w:next w:val="a"/>
    <w:uiPriority w:val="35"/>
    <w:semiHidden/>
    <w:unhideWhenUsed/>
    <w:qFormat/>
    <w:rsid w:val="00977573"/>
    <w:pPr>
      <w:widowControl/>
      <w:suppressAutoHyphens w:val="0"/>
      <w:spacing w:after="240"/>
    </w:pPr>
    <w:rPr>
      <w:rFonts w:asciiTheme="minorHAnsi" w:eastAsiaTheme="minorHAnsi" w:hAnsiTheme="minorHAnsi" w:cstheme="minorBidi"/>
      <w:b/>
      <w:bCs/>
      <w:color w:val="4F81BD" w:themeColor="accent1"/>
      <w:kern w:val="0"/>
      <w:sz w:val="18"/>
      <w:szCs w:val="18"/>
      <w:lang w:eastAsia="en-US" w:bidi="ar-SA"/>
    </w:rPr>
  </w:style>
  <w:style w:type="paragraph" w:styleId="a8">
    <w:name w:val="No Spacing"/>
    <w:uiPriority w:val="1"/>
    <w:qFormat/>
    <w:rsid w:val="0097757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36AD4"/>
    <w:pPr>
      <w:widowControl/>
      <w:suppressAutoHyphens w:val="0"/>
      <w:spacing w:after="240" w:line="360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aa">
    <w:name w:val="Сноска"/>
    <w:basedOn w:val="a5"/>
    <w:link w:val="ab"/>
    <w:rsid w:val="00977573"/>
    <w:pPr>
      <w:ind w:left="142" w:hanging="142"/>
      <w:jc w:val="both"/>
    </w:pPr>
  </w:style>
  <w:style w:type="character" w:customStyle="1" w:styleId="ab">
    <w:name w:val="Сноска Знак"/>
    <w:link w:val="aa"/>
    <w:locked/>
    <w:rsid w:val="00977573"/>
    <w:rPr>
      <w:lang w:eastAsia="en-US"/>
    </w:rPr>
  </w:style>
  <w:style w:type="character" w:styleId="ac">
    <w:name w:val="Hyperlink"/>
    <w:rsid w:val="0043353A"/>
    <w:rPr>
      <w:color w:val="000080"/>
      <w:u w:val="single"/>
      <w:lang/>
    </w:rPr>
  </w:style>
  <w:style w:type="character" w:customStyle="1" w:styleId="ad">
    <w:name w:val="Символ сноски"/>
    <w:rsid w:val="0043353A"/>
  </w:style>
  <w:style w:type="character" w:styleId="ae">
    <w:name w:val="footnote reference"/>
    <w:rsid w:val="0043353A"/>
    <w:rPr>
      <w:vertAlign w:val="superscript"/>
    </w:rPr>
  </w:style>
  <w:style w:type="paragraph" w:customStyle="1" w:styleId="footnotetext">
    <w:name w:val="footnote text"/>
    <w:basedOn w:val="a"/>
    <w:rsid w:val="0043353A"/>
    <w:rPr>
      <w:sz w:val="20"/>
      <w:szCs w:val="20"/>
    </w:rPr>
  </w:style>
  <w:style w:type="paragraph" w:customStyle="1" w:styleId="NormalWeb">
    <w:name w:val="Normal (Web)"/>
    <w:basedOn w:val="a"/>
    <w:rsid w:val="0043353A"/>
    <w:pPr>
      <w:spacing w:before="100"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besschetnova@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Company>home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2016-04-21T05:06:00Z</dcterms:created>
  <dcterms:modified xsi:type="dcterms:W3CDTF">2016-04-21T05:06:00Z</dcterms:modified>
</cp:coreProperties>
</file>