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ACC" w:rsidRPr="00C968A7" w:rsidRDefault="004F7ACC" w:rsidP="00C968A7">
      <w:pPr>
        <w:shd w:val="clear" w:color="auto" w:fill="FFFFFF"/>
        <w:spacing w:line="240" w:lineRule="auto"/>
        <w:jc w:val="center"/>
        <w:rPr>
          <w:rFonts w:ascii="Times New Roman" w:hAnsi="Times New Roman" w:cs="Times New Roman"/>
          <w:b/>
          <w:color w:val="000000" w:themeColor="text1"/>
          <w:sz w:val="24"/>
          <w:szCs w:val="24"/>
          <w:shd w:val="clear" w:color="auto" w:fill="FFFFFF"/>
        </w:rPr>
      </w:pPr>
      <w:proofErr w:type="spellStart"/>
      <w:r w:rsidRPr="00C968A7">
        <w:rPr>
          <w:rFonts w:ascii="Times New Roman" w:hAnsi="Times New Roman" w:cs="Times New Roman"/>
          <w:b/>
          <w:color w:val="000000" w:themeColor="text1"/>
          <w:sz w:val="24"/>
          <w:szCs w:val="24"/>
          <w:shd w:val="clear" w:color="auto" w:fill="FFFFFF"/>
        </w:rPr>
        <w:t>Vítor</w:t>
      </w:r>
      <w:proofErr w:type="spellEnd"/>
      <w:r w:rsidRPr="00C968A7">
        <w:rPr>
          <w:rFonts w:ascii="Times New Roman" w:hAnsi="Times New Roman" w:cs="Times New Roman"/>
          <w:b/>
          <w:color w:val="000000" w:themeColor="text1"/>
          <w:sz w:val="24"/>
          <w:szCs w:val="24"/>
          <w:shd w:val="clear" w:color="auto" w:fill="FFFFFF"/>
        </w:rPr>
        <w:t xml:space="preserve"> </w:t>
      </w:r>
      <w:proofErr w:type="spellStart"/>
      <w:r w:rsidRPr="00C968A7">
        <w:rPr>
          <w:rFonts w:ascii="Times New Roman" w:hAnsi="Times New Roman" w:cs="Times New Roman"/>
          <w:b/>
          <w:color w:val="000000" w:themeColor="text1"/>
          <w:sz w:val="24"/>
          <w:szCs w:val="24"/>
          <w:shd w:val="clear" w:color="auto" w:fill="FFFFFF"/>
        </w:rPr>
        <w:t>Hirschbruch</w:t>
      </w:r>
      <w:proofErr w:type="spellEnd"/>
      <w:r w:rsidRPr="00C968A7">
        <w:rPr>
          <w:rFonts w:ascii="Times New Roman" w:hAnsi="Times New Roman" w:cs="Times New Roman"/>
          <w:b/>
          <w:color w:val="000000" w:themeColor="text1"/>
          <w:sz w:val="24"/>
          <w:szCs w:val="24"/>
          <w:shd w:val="clear" w:color="auto" w:fill="FFFFFF"/>
        </w:rPr>
        <w:t xml:space="preserve"> </w:t>
      </w:r>
      <w:proofErr w:type="spellStart"/>
      <w:r w:rsidRPr="00C968A7">
        <w:rPr>
          <w:rFonts w:ascii="Times New Roman" w:hAnsi="Times New Roman" w:cs="Times New Roman"/>
          <w:b/>
          <w:color w:val="000000" w:themeColor="text1"/>
          <w:sz w:val="24"/>
          <w:szCs w:val="24"/>
          <w:shd w:val="clear" w:color="auto" w:fill="FFFFFF"/>
        </w:rPr>
        <w:t>Schvartz</w:t>
      </w:r>
      <w:proofErr w:type="spellEnd"/>
    </w:p>
    <w:p w:rsidR="004F7ACC" w:rsidRPr="00373A46" w:rsidRDefault="00373A46" w:rsidP="00B00A3D">
      <w:pPr>
        <w:shd w:val="clear" w:color="auto" w:fill="FFFFFF"/>
        <w:ind w:firstLine="708"/>
        <w:jc w:val="center"/>
        <w:rPr>
          <w:rFonts w:ascii="Times New Roman" w:hAnsi="Times New Roman" w:cs="Times New Roman"/>
          <w:b/>
          <w:color w:val="222222"/>
          <w:sz w:val="28"/>
          <w:szCs w:val="28"/>
        </w:rPr>
      </w:pPr>
      <w:r w:rsidRPr="00373A46">
        <w:rPr>
          <w:rFonts w:ascii="Times New Roman" w:hAnsi="Times New Roman" w:cs="Times New Roman"/>
          <w:b/>
          <w:color w:val="222222"/>
          <w:sz w:val="28"/>
          <w:szCs w:val="28"/>
        </w:rPr>
        <w:t>Skepticism as a school</w:t>
      </w:r>
      <w:r>
        <w:rPr>
          <w:rFonts w:ascii="Times New Roman" w:hAnsi="Times New Roman" w:cs="Times New Roman"/>
          <w:b/>
          <w:color w:val="222222"/>
          <w:sz w:val="28"/>
          <w:szCs w:val="28"/>
        </w:rPr>
        <w:t xml:space="preserve"> since </w:t>
      </w:r>
      <w:proofErr w:type="spellStart"/>
      <w:r>
        <w:rPr>
          <w:rFonts w:ascii="Times New Roman" w:hAnsi="Times New Roman" w:cs="Times New Roman"/>
          <w:b/>
          <w:color w:val="222222"/>
          <w:sz w:val="28"/>
          <w:szCs w:val="28"/>
        </w:rPr>
        <w:t>Sextus</w:t>
      </w:r>
      <w:proofErr w:type="spellEnd"/>
      <w:r>
        <w:rPr>
          <w:rFonts w:ascii="Times New Roman" w:hAnsi="Times New Roman" w:cs="Times New Roman"/>
          <w:b/>
          <w:color w:val="222222"/>
          <w:sz w:val="28"/>
          <w:szCs w:val="28"/>
        </w:rPr>
        <w:t xml:space="preserve"> </w:t>
      </w:r>
      <w:proofErr w:type="spellStart"/>
      <w:r>
        <w:rPr>
          <w:rFonts w:ascii="Times New Roman" w:hAnsi="Times New Roman" w:cs="Times New Roman"/>
          <w:b/>
          <w:color w:val="222222"/>
          <w:sz w:val="28"/>
          <w:szCs w:val="28"/>
        </w:rPr>
        <w:t>Empiricus</w:t>
      </w:r>
      <w:proofErr w:type="spellEnd"/>
      <w:r>
        <w:rPr>
          <w:rFonts w:ascii="Times New Roman" w:hAnsi="Times New Roman" w:cs="Times New Roman"/>
          <w:b/>
          <w:color w:val="222222"/>
          <w:sz w:val="28"/>
          <w:szCs w:val="28"/>
        </w:rPr>
        <w:t>: a contemporary debate</w:t>
      </w:r>
    </w:p>
    <w:p w:rsidR="00B00A3D" w:rsidRDefault="00C22348" w:rsidP="00B00A3D">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 xml:space="preserve">It </w:t>
      </w:r>
      <w:r w:rsidR="00B00A3D" w:rsidRPr="00B87946">
        <w:rPr>
          <w:rFonts w:ascii="Times New Roman" w:hAnsi="Times New Roman" w:cs="Times New Roman"/>
          <w:sz w:val="24"/>
          <w:szCs w:val="24"/>
        </w:rPr>
        <w:t xml:space="preserve">is true that since the rediscovery of the work of </w:t>
      </w:r>
      <w:proofErr w:type="spellStart"/>
      <w:r w:rsidR="00B00A3D" w:rsidRPr="00B87946">
        <w:rPr>
          <w:rFonts w:ascii="Times New Roman" w:hAnsi="Times New Roman" w:cs="Times New Roman"/>
          <w:sz w:val="24"/>
          <w:szCs w:val="24"/>
        </w:rPr>
        <w:t>Sextus</w:t>
      </w:r>
      <w:proofErr w:type="spellEnd"/>
      <w:r w:rsidR="00DB12F1">
        <w:rPr>
          <w:rFonts w:ascii="Times New Roman" w:hAnsi="Times New Roman" w:cs="Times New Roman"/>
          <w:sz w:val="24"/>
          <w:szCs w:val="24"/>
        </w:rPr>
        <w:t xml:space="preserve"> </w:t>
      </w:r>
      <w:proofErr w:type="spellStart"/>
      <w:r w:rsidR="00DB12F1">
        <w:rPr>
          <w:rFonts w:ascii="Times New Roman" w:hAnsi="Times New Roman" w:cs="Times New Roman"/>
          <w:sz w:val="24"/>
          <w:szCs w:val="24"/>
        </w:rPr>
        <w:t>Empiricus</w:t>
      </w:r>
      <w:proofErr w:type="spellEnd"/>
      <w:r w:rsidR="00373A46">
        <w:rPr>
          <w:rFonts w:ascii="Times New Roman" w:hAnsi="Times New Roman" w:cs="Times New Roman"/>
          <w:sz w:val="24"/>
          <w:szCs w:val="24"/>
        </w:rPr>
        <w:t xml:space="preserve"> in the Early Modern Era</w:t>
      </w:r>
      <w:r w:rsidR="00B00A3D" w:rsidRPr="00B87946">
        <w:rPr>
          <w:rFonts w:ascii="Times New Roman" w:hAnsi="Times New Roman" w:cs="Times New Roman"/>
          <w:sz w:val="24"/>
          <w:szCs w:val="24"/>
        </w:rPr>
        <w:t xml:space="preserve">, the </w:t>
      </w:r>
      <w:r>
        <w:rPr>
          <w:rFonts w:ascii="Times New Roman" w:hAnsi="Times New Roman" w:cs="Times New Roman"/>
          <w:sz w:val="24"/>
          <w:szCs w:val="24"/>
        </w:rPr>
        <w:t xml:space="preserve">frequent </w:t>
      </w:r>
      <w:r w:rsidR="00B00A3D" w:rsidRPr="00B87946">
        <w:rPr>
          <w:rFonts w:ascii="Times New Roman" w:hAnsi="Times New Roman" w:cs="Times New Roman"/>
          <w:sz w:val="24"/>
          <w:szCs w:val="24"/>
        </w:rPr>
        <w:t>object</w:t>
      </w:r>
      <w:r>
        <w:rPr>
          <w:rFonts w:ascii="Times New Roman" w:hAnsi="Times New Roman" w:cs="Times New Roman"/>
          <w:sz w:val="24"/>
          <w:szCs w:val="24"/>
        </w:rPr>
        <w:t>s</w:t>
      </w:r>
      <w:r w:rsidR="00B00A3D" w:rsidRPr="00B87946">
        <w:rPr>
          <w:rFonts w:ascii="Times New Roman" w:hAnsi="Times New Roman" w:cs="Times New Roman"/>
          <w:sz w:val="24"/>
          <w:szCs w:val="24"/>
        </w:rPr>
        <w:t xml:space="preserve"> of debate </w:t>
      </w:r>
      <w:r>
        <w:rPr>
          <w:rFonts w:ascii="Times New Roman" w:hAnsi="Times New Roman" w:cs="Times New Roman"/>
          <w:sz w:val="24"/>
          <w:szCs w:val="24"/>
        </w:rPr>
        <w:t>related to</w:t>
      </w:r>
      <w:r w:rsidR="00B00A3D" w:rsidRPr="00B87946">
        <w:rPr>
          <w:rFonts w:ascii="Times New Roman" w:hAnsi="Times New Roman" w:cs="Times New Roman"/>
          <w:sz w:val="24"/>
          <w:szCs w:val="24"/>
        </w:rPr>
        <w:t xml:space="preserve"> skepticism are arguments, doubts, assumptions and skeptical objections </w:t>
      </w:r>
      <w:r w:rsidR="00B00A3D">
        <w:rPr>
          <w:rFonts w:ascii="Times New Roman" w:hAnsi="Times New Roman" w:cs="Times New Roman"/>
          <w:sz w:val="24"/>
          <w:szCs w:val="24"/>
        </w:rPr>
        <w:t>–</w:t>
      </w:r>
      <w:r w:rsidR="00B00A3D" w:rsidRPr="00B87946">
        <w:rPr>
          <w:rFonts w:ascii="Times New Roman" w:hAnsi="Times New Roman" w:cs="Times New Roman"/>
          <w:sz w:val="24"/>
          <w:szCs w:val="24"/>
        </w:rPr>
        <w:t xml:space="preserve"> and rarely the much-discussed "skepticism" takes the form </w:t>
      </w:r>
      <w:r w:rsidR="004B3301">
        <w:rPr>
          <w:rFonts w:ascii="Times New Roman" w:hAnsi="Times New Roman" w:cs="Times New Roman"/>
          <w:sz w:val="24"/>
          <w:szCs w:val="24"/>
        </w:rPr>
        <w:t xml:space="preserve">of </w:t>
      </w:r>
      <w:r w:rsidR="00B00A3D" w:rsidRPr="00B87946">
        <w:rPr>
          <w:rFonts w:ascii="Times New Roman" w:hAnsi="Times New Roman" w:cs="Times New Roman"/>
          <w:sz w:val="24"/>
          <w:szCs w:val="24"/>
        </w:rPr>
        <w:t>a skeptical philosophical system</w:t>
      </w:r>
      <w:r w:rsidR="00B00A3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B00A3D" w:rsidRPr="00B87946">
        <w:rPr>
          <w:rFonts w:ascii="Times New Roman" w:hAnsi="Times New Roman" w:cs="Times New Roman"/>
          <w:sz w:val="24"/>
          <w:szCs w:val="24"/>
        </w:rPr>
        <w:t>Sextus</w:t>
      </w:r>
      <w:proofErr w:type="spellEnd"/>
      <w:r w:rsidR="00B00A3D" w:rsidRPr="00B87946">
        <w:rPr>
          <w:rFonts w:ascii="Times New Roman" w:hAnsi="Times New Roman" w:cs="Times New Roman"/>
          <w:sz w:val="24"/>
          <w:szCs w:val="24"/>
        </w:rPr>
        <w:t xml:space="preserve"> </w:t>
      </w:r>
      <w:proofErr w:type="spellStart"/>
      <w:r w:rsidR="00B00A3D" w:rsidRPr="00B87946">
        <w:rPr>
          <w:rFonts w:ascii="Times New Roman" w:hAnsi="Times New Roman" w:cs="Times New Roman"/>
          <w:sz w:val="24"/>
          <w:szCs w:val="24"/>
        </w:rPr>
        <w:t>Empiricus</w:t>
      </w:r>
      <w:proofErr w:type="spellEnd"/>
      <w:r w:rsidR="00B00A3D" w:rsidRPr="00B87946">
        <w:rPr>
          <w:rFonts w:ascii="Times New Roman" w:hAnsi="Times New Roman" w:cs="Times New Roman"/>
          <w:sz w:val="24"/>
          <w:szCs w:val="24"/>
        </w:rPr>
        <w:t xml:space="preserve">, the one of whom we have a few complete books, </w:t>
      </w:r>
      <w:r w:rsidR="00B00A3D">
        <w:rPr>
          <w:rFonts w:ascii="Times New Roman" w:hAnsi="Times New Roman" w:cs="Times New Roman"/>
          <w:sz w:val="24"/>
          <w:szCs w:val="24"/>
        </w:rPr>
        <w:t xml:space="preserve">was </w:t>
      </w:r>
      <w:r w:rsidR="00B00A3D" w:rsidRPr="00B87946">
        <w:rPr>
          <w:rFonts w:ascii="Times New Roman" w:hAnsi="Times New Roman" w:cs="Times New Roman"/>
          <w:sz w:val="24"/>
          <w:szCs w:val="24"/>
        </w:rPr>
        <w:t>a physician and philosopher who li</w:t>
      </w:r>
      <w:r w:rsidR="00C67331">
        <w:rPr>
          <w:rFonts w:ascii="Times New Roman" w:hAnsi="Times New Roman" w:cs="Times New Roman"/>
          <w:sz w:val="24"/>
          <w:szCs w:val="24"/>
        </w:rPr>
        <w:t>ved in the second half of the second</w:t>
      </w:r>
      <w:r w:rsidR="00B00A3D" w:rsidRPr="00B87946">
        <w:rPr>
          <w:rFonts w:ascii="Times New Roman" w:hAnsi="Times New Roman" w:cs="Times New Roman"/>
          <w:sz w:val="24"/>
          <w:szCs w:val="24"/>
        </w:rPr>
        <w:t xml:space="preserve"> century AD in Rome, Alexandria or Athens, and was an important skeptic philosopher. </w:t>
      </w:r>
      <w:r w:rsidR="004B3301">
        <w:rPr>
          <w:rFonts w:ascii="Times New Roman" w:hAnsi="Times New Roman" w:cs="Times New Roman"/>
          <w:sz w:val="24"/>
          <w:szCs w:val="24"/>
        </w:rPr>
        <w:t>Today h</w:t>
      </w:r>
      <w:r w:rsidR="00B00A3D" w:rsidRPr="00B87946">
        <w:rPr>
          <w:rFonts w:ascii="Times New Roman" w:hAnsi="Times New Roman" w:cs="Times New Roman"/>
          <w:sz w:val="24"/>
          <w:szCs w:val="24"/>
        </w:rPr>
        <w:t xml:space="preserve">is work is our main source for the study of </w:t>
      </w:r>
      <w:proofErr w:type="spellStart"/>
      <w:r w:rsidR="00B00A3D" w:rsidRPr="00B87946">
        <w:rPr>
          <w:rFonts w:ascii="Times New Roman" w:hAnsi="Times New Roman" w:cs="Times New Roman"/>
          <w:sz w:val="24"/>
          <w:szCs w:val="24"/>
        </w:rPr>
        <w:t>Pyrrh</w:t>
      </w:r>
      <w:r w:rsidR="00795809">
        <w:rPr>
          <w:rFonts w:ascii="Times New Roman" w:hAnsi="Times New Roman" w:cs="Times New Roman"/>
          <w:sz w:val="24"/>
          <w:szCs w:val="24"/>
        </w:rPr>
        <w:t>onian</w:t>
      </w:r>
      <w:proofErr w:type="spellEnd"/>
      <w:r w:rsidR="00795809">
        <w:rPr>
          <w:rFonts w:ascii="Times New Roman" w:hAnsi="Times New Roman" w:cs="Times New Roman"/>
          <w:sz w:val="24"/>
          <w:szCs w:val="24"/>
        </w:rPr>
        <w:t xml:space="preserve"> skepticism. It consists of</w:t>
      </w:r>
      <w:bookmarkStart w:id="0" w:name="_GoBack"/>
      <w:bookmarkEnd w:id="0"/>
      <w:r w:rsidR="00B00A3D" w:rsidRPr="00B87946">
        <w:rPr>
          <w:rFonts w:ascii="Times New Roman" w:hAnsi="Times New Roman" w:cs="Times New Roman"/>
          <w:sz w:val="24"/>
          <w:szCs w:val="24"/>
        </w:rPr>
        <w:t xml:space="preserve"> the </w:t>
      </w:r>
      <w:r w:rsidR="00B00A3D" w:rsidRPr="00E4098B">
        <w:rPr>
          <w:rFonts w:ascii="Times New Roman" w:hAnsi="Times New Roman" w:cs="Times New Roman"/>
          <w:i/>
          <w:sz w:val="24"/>
          <w:szCs w:val="24"/>
        </w:rPr>
        <w:t>Outlines</w:t>
      </w:r>
      <w:r w:rsidR="004B3301">
        <w:rPr>
          <w:rFonts w:ascii="Times New Roman" w:hAnsi="Times New Roman" w:cs="Times New Roman"/>
          <w:i/>
          <w:sz w:val="24"/>
          <w:szCs w:val="24"/>
        </w:rPr>
        <w:t xml:space="preserve"> of </w:t>
      </w:r>
      <w:proofErr w:type="spellStart"/>
      <w:r w:rsidR="004B3301">
        <w:rPr>
          <w:rFonts w:ascii="Times New Roman" w:hAnsi="Times New Roman" w:cs="Times New Roman"/>
          <w:i/>
          <w:sz w:val="24"/>
          <w:szCs w:val="24"/>
        </w:rPr>
        <w:t>Phyrronism</w:t>
      </w:r>
      <w:proofErr w:type="spellEnd"/>
      <w:r w:rsidR="004B3301">
        <w:rPr>
          <w:rFonts w:ascii="Times New Roman" w:hAnsi="Times New Roman" w:cs="Times New Roman"/>
          <w:i/>
          <w:sz w:val="24"/>
          <w:szCs w:val="24"/>
        </w:rPr>
        <w:t xml:space="preserve"> </w:t>
      </w:r>
      <w:r w:rsidR="004B3301">
        <w:rPr>
          <w:rFonts w:ascii="Times New Roman" w:hAnsi="Times New Roman" w:cs="Times New Roman"/>
          <w:sz w:val="24"/>
          <w:szCs w:val="24"/>
        </w:rPr>
        <w:t>(henceforth PH)</w:t>
      </w:r>
      <w:r w:rsidR="00B00A3D" w:rsidRPr="00B87946">
        <w:rPr>
          <w:rFonts w:ascii="Times New Roman" w:hAnsi="Times New Roman" w:cs="Times New Roman"/>
          <w:sz w:val="24"/>
          <w:szCs w:val="24"/>
        </w:rPr>
        <w:t xml:space="preserve"> and a series of other texts, best known by its Latin title </w:t>
      </w:r>
      <w:proofErr w:type="spellStart"/>
      <w:r w:rsidR="00B00A3D" w:rsidRPr="002A61C4">
        <w:rPr>
          <w:rFonts w:ascii="Times New Roman" w:hAnsi="Times New Roman" w:cs="Times New Roman"/>
          <w:i/>
          <w:sz w:val="24"/>
          <w:szCs w:val="24"/>
        </w:rPr>
        <w:t>Adversus</w:t>
      </w:r>
      <w:proofErr w:type="spellEnd"/>
      <w:r w:rsidR="00B00A3D" w:rsidRPr="002A61C4">
        <w:rPr>
          <w:rFonts w:ascii="Times New Roman" w:hAnsi="Times New Roman" w:cs="Times New Roman"/>
          <w:i/>
          <w:sz w:val="24"/>
          <w:szCs w:val="24"/>
        </w:rPr>
        <w:t xml:space="preserve"> </w:t>
      </w:r>
      <w:proofErr w:type="spellStart"/>
      <w:r w:rsidR="00B00A3D" w:rsidRPr="002A61C4">
        <w:rPr>
          <w:rFonts w:ascii="Times New Roman" w:hAnsi="Times New Roman" w:cs="Times New Roman"/>
          <w:i/>
          <w:sz w:val="24"/>
          <w:szCs w:val="24"/>
        </w:rPr>
        <w:t>Mathematicos</w:t>
      </w:r>
      <w:proofErr w:type="spellEnd"/>
      <w:r w:rsidR="00B00A3D" w:rsidRPr="00B87946">
        <w:rPr>
          <w:rFonts w:ascii="Times New Roman" w:hAnsi="Times New Roman" w:cs="Times New Roman"/>
          <w:sz w:val="24"/>
          <w:szCs w:val="24"/>
        </w:rPr>
        <w:t xml:space="preserve"> (Against the Men of Science). The </w:t>
      </w:r>
      <w:r w:rsidR="00B00A3D" w:rsidRPr="00E4098B">
        <w:rPr>
          <w:rFonts w:ascii="Times New Roman" w:hAnsi="Times New Roman" w:cs="Times New Roman"/>
          <w:i/>
          <w:sz w:val="24"/>
          <w:szCs w:val="24"/>
        </w:rPr>
        <w:t xml:space="preserve">Outlines </w:t>
      </w:r>
      <w:r w:rsidR="00B00A3D" w:rsidRPr="00B87946">
        <w:rPr>
          <w:rFonts w:ascii="Times New Roman" w:hAnsi="Times New Roman" w:cs="Times New Roman"/>
          <w:sz w:val="24"/>
          <w:szCs w:val="24"/>
        </w:rPr>
        <w:t xml:space="preserve">are a general introduction to </w:t>
      </w:r>
      <w:proofErr w:type="spellStart"/>
      <w:r w:rsidR="00B00A3D" w:rsidRPr="00B87946">
        <w:rPr>
          <w:rFonts w:ascii="Times New Roman" w:hAnsi="Times New Roman" w:cs="Times New Roman"/>
          <w:sz w:val="24"/>
          <w:szCs w:val="24"/>
        </w:rPr>
        <w:t>Pyrrhonism</w:t>
      </w:r>
      <w:proofErr w:type="spellEnd"/>
      <w:r w:rsidR="00B00A3D" w:rsidRPr="00B87946">
        <w:rPr>
          <w:rFonts w:ascii="Times New Roman" w:hAnsi="Times New Roman" w:cs="Times New Roman"/>
          <w:sz w:val="24"/>
          <w:szCs w:val="24"/>
        </w:rPr>
        <w:t>, and the rest</w:t>
      </w:r>
      <w:r w:rsidR="00ED01F1">
        <w:rPr>
          <w:rFonts w:ascii="Times New Roman" w:hAnsi="Times New Roman" w:cs="Times New Roman"/>
          <w:sz w:val="24"/>
          <w:szCs w:val="24"/>
        </w:rPr>
        <w:t xml:space="preserve"> is</w:t>
      </w:r>
      <w:r w:rsidR="00B00A3D" w:rsidRPr="00B87946">
        <w:rPr>
          <w:rFonts w:ascii="Times New Roman" w:hAnsi="Times New Roman" w:cs="Times New Roman"/>
          <w:sz w:val="24"/>
          <w:szCs w:val="24"/>
        </w:rPr>
        <w:t xml:space="preserve"> a more detailed questioning of dogmatic philosophies in different fields of knowledge. </w:t>
      </w:r>
    </w:p>
    <w:p w:rsidR="00B00A3D" w:rsidRDefault="00B00A3D" w:rsidP="00B00A3D">
      <w:pPr>
        <w:shd w:val="clear" w:color="auto" w:fill="FFFFFF"/>
        <w:ind w:firstLine="708"/>
        <w:jc w:val="both"/>
        <w:rPr>
          <w:rFonts w:ascii="Times New Roman" w:hAnsi="Times New Roman" w:cs="Times New Roman"/>
          <w:sz w:val="24"/>
          <w:szCs w:val="24"/>
        </w:rPr>
      </w:pPr>
      <w:r w:rsidRPr="00B87946">
        <w:rPr>
          <w:rFonts w:ascii="Times New Roman" w:hAnsi="Times New Roman" w:cs="Times New Roman"/>
          <w:sz w:val="24"/>
          <w:szCs w:val="24"/>
        </w:rPr>
        <w:t xml:space="preserve">My opinion is that we find in </w:t>
      </w:r>
      <w:proofErr w:type="spellStart"/>
      <w:r w:rsidRPr="00B87946">
        <w:rPr>
          <w:rFonts w:ascii="Times New Roman" w:hAnsi="Times New Roman" w:cs="Times New Roman"/>
          <w:sz w:val="24"/>
          <w:szCs w:val="24"/>
        </w:rPr>
        <w:t>Sextus</w:t>
      </w:r>
      <w:proofErr w:type="spellEnd"/>
      <w:r w:rsidRPr="00B87946">
        <w:rPr>
          <w:rFonts w:ascii="Times New Roman" w:hAnsi="Times New Roman" w:cs="Times New Roman"/>
          <w:sz w:val="24"/>
          <w:szCs w:val="24"/>
        </w:rPr>
        <w:t xml:space="preserve"> a defensible and fully articulated skeptical philosophy, whose study could be </w:t>
      </w:r>
      <w:r>
        <w:rPr>
          <w:rFonts w:ascii="Times New Roman" w:hAnsi="Times New Roman" w:cs="Times New Roman"/>
          <w:sz w:val="24"/>
          <w:szCs w:val="24"/>
        </w:rPr>
        <w:t>shown</w:t>
      </w:r>
      <w:r w:rsidRPr="00B87946">
        <w:rPr>
          <w:rFonts w:ascii="Times New Roman" w:hAnsi="Times New Roman" w:cs="Times New Roman"/>
          <w:sz w:val="24"/>
          <w:szCs w:val="24"/>
        </w:rPr>
        <w:t xml:space="preserve"> useful to the contemporary philosophical debate. The ob</w:t>
      </w:r>
      <w:r w:rsidR="00BB1324">
        <w:rPr>
          <w:rFonts w:ascii="Times New Roman" w:hAnsi="Times New Roman" w:cs="Times New Roman"/>
          <w:sz w:val="24"/>
          <w:szCs w:val="24"/>
        </w:rPr>
        <w:t>jectives here are two: to present</w:t>
      </w:r>
      <w:r w:rsidRPr="00B87946">
        <w:rPr>
          <w:rFonts w:ascii="Times New Roman" w:hAnsi="Times New Roman" w:cs="Times New Roman"/>
          <w:sz w:val="24"/>
          <w:szCs w:val="24"/>
        </w:rPr>
        <w:t xml:space="preserve"> a specific interpretation of </w:t>
      </w:r>
      <w:proofErr w:type="spellStart"/>
      <w:r w:rsidRPr="00B87946">
        <w:rPr>
          <w:rFonts w:ascii="Times New Roman" w:hAnsi="Times New Roman" w:cs="Times New Roman"/>
          <w:sz w:val="24"/>
          <w:szCs w:val="24"/>
        </w:rPr>
        <w:t>Sextus</w:t>
      </w:r>
      <w:proofErr w:type="spellEnd"/>
      <w:r w:rsidR="00C67331">
        <w:rPr>
          <w:rFonts w:ascii="Times New Roman" w:hAnsi="Times New Roman" w:cs="Times New Roman"/>
          <w:sz w:val="24"/>
          <w:szCs w:val="24"/>
        </w:rPr>
        <w:t xml:space="preserve"> thus</w:t>
      </w:r>
      <w:r w:rsidRPr="00B87946">
        <w:rPr>
          <w:rFonts w:ascii="Times New Roman" w:hAnsi="Times New Roman" w:cs="Times New Roman"/>
          <w:sz w:val="24"/>
          <w:szCs w:val="24"/>
        </w:rPr>
        <w:t xml:space="preserve"> </w:t>
      </w:r>
      <w:r w:rsidR="00BB1324">
        <w:rPr>
          <w:rFonts w:ascii="Times New Roman" w:hAnsi="Times New Roman" w:cs="Times New Roman"/>
          <w:sz w:val="24"/>
          <w:szCs w:val="24"/>
        </w:rPr>
        <w:t>defending</w:t>
      </w:r>
      <w:r w:rsidRPr="00B87946">
        <w:rPr>
          <w:rFonts w:ascii="Times New Roman" w:hAnsi="Times New Roman" w:cs="Times New Roman"/>
          <w:sz w:val="24"/>
          <w:szCs w:val="24"/>
        </w:rPr>
        <w:t xml:space="preserve"> its strength as a philosophical position</w:t>
      </w:r>
      <w:r w:rsidR="00D91FFC">
        <w:rPr>
          <w:rFonts w:ascii="Times New Roman" w:hAnsi="Times New Roman" w:cs="Times New Roman"/>
          <w:sz w:val="24"/>
          <w:szCs w:val="24"/>
        </w:rPr>
        <w:t>,</w:t>
      </w:r>
      <w:r w:rsidR="00BB1324">
        <w:rPr>
          <w:rFonts w:ascii="Times New Roman" w:hAnsi="Times New Roman" w:cs="Times New Roman"/>
          <w:sz w:val="24"/>
          <w:szCs w:val="24"/>
        </w:rPr>
        <w:t xml:space="preserve"> and</w:t>
      </w:r>
      <w:r w:rsidR="00D91FFC">
        <w:rPr>
          <w:rFonts w:ascii="Times New Roman" w:hAnsi="Times New Roman" w:cs="Times New Roman"/>
          <w:sz w:val="24"/>
          <w:szCs w:val="24"/>
        </w:rPr>
        <w:t xml:space="preserve"> also</w:t>
      </w:r>
      <w:r w:rsidR="00BB1324">
        <w:rPr>
          <w:rFonts w:ascii="Times New Roman" w:hAnsi="Times New Roman" w:cs="Times New Roman"/>
          <w:sz w:val="24"/>
          <w:szCs w:val="24"/>
        </w:rPr>
        <w:t xml:space="preserve"> to address </w:t>
      </w:r>
      <w:r w:rsidR="00D91FFC">
        <w:rPr>
          <w:rFonts w:ascii="Times New Roman" w:hAnsi="Times New Roman" w:cs="Times New Roman"/>
          <w:sz w:val="24"/>
          <w:szCs w:val="24"/>
        </w:rPr>
        <w:t xml:space="preserve">what I consider </w:t>
      </w:r>
      <w:proofErr w:type="gramStart"/>
      <w:r w:rsidR="00D91FFC">
        <w:rPr>
          <w:rFonts w:ascii="Times New Roman" w:hAnsi="Times New Roman" w:cs="Times New Roman"/>
          <w:sz w:val="24"/>
          <w:szCs w:val="24"/>
        </w:rPr>
        <w:t>to be</w:t>
      </w:r>
      <w:proofErr w:type="gramEnd"/>
      <w:r w:rsidR="00D91FFC">
        <w:rPr>
          <w:rFonts w:ascii="Times New Roman" w:hAnsi="Times New Roman" w:cs="Times New Roman"/>
          <w:sz w:val="24"/>
          <w:szCs w:val="24"/>
        </w:rPr>
        <w:t xml:space="preserve"> a</w:t>
      </w:r>
      <w:r w:rsidR="00BB1324">
        <w:rPr>
          <w:rFonts w:ascii="Times New Roman" w:hAnsi="Times New Roman" w:cs="Times New Roman"/>
          <w:sz w:val="24"/>
          <w:szCs w:val="24"/>
        </w:rPr>
        <w:t xml:space="preserve"> major critic to skepticism</w:t>
      </w:r>
      <w:r w:rsidRPr="00B87946">
        <w:rPr>
          <w:rFonts w:ascii="Times New Roman" w:hAnsi="Times New Roman" w:cs="Times New Roman"/>
          <w:sz w:val="24"/>
          <w:szCs w:val="24"/>
        </w:rPr>
        <w:t>.</w:t>
      </w:r>
    </w:p>
    <w:p w:rsidR="004F7ACC" w:rsidRPr="004F7ACC" w:rsidRDefault="00D91FFC" w:rsidP="004F7ACC">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The</w:t>
      </w:r>
      <w:r w:rsidR="00B00A3D" w:rsidRPr="00B87946">
        <w:rPr>
          <w:rFonts w:ascii="Times New Roman" w:hAnsi="Times New Roman" w:cs="Times New Roman"/>
          <w:sz w:val="24"/>
          <w:szCs w:val="24"/>
        </w:rPr>
        <w:t xml:space="preserve"> exegetical and philosophical debate over the old skepticism</w:t>
      </w:r>
      <w:r w:rsidR="00ED01F1">
        <w:rPr>
          <w:rFonts w:ascii="Times New Roman" w:hAnsi="Times New Roman" w:cs="Times New Roman"/>
          <w:sz w:val="24"/>
          <w:szCs w:val="24"/>
        </w:rPr>
        <w:t xml:space="preserve"> of the G</w:t>
      </w:r>
      <w:r>
        <w:rPr>
          <w:rFonts w:ascii="Times New Roman" w:hAnsi="Times New Roman" w:cs="Times New Roman"/>
          <w:sz w:val="24"/>
          <w:szCs w:val="24"/>
        </w:rPr>
        <w:t>reeks</w:t>
      </w:r>
      <w:r w:rsidR="00B00A3D" w:rsidRPr="00B87946">
        <w:rPr>
          <w:rFonts w:ascii="Times New Roman" w:hAnsi="Times New Roman" w:cs="Times New Roman"/>
          <w:sz w:val="24"/>
          <w:szCs w:val="24"/>
        </w:rPr>
        <w:t xml:space="preserve"> is often of great impact to scholars. When met with a complete skeptical philosophy such as </w:t>
      </w:r>
      <w:proofErr w:type="spellStart"/>
      <w:r w:rsidR="00B00A3D" w:rsidRPr="00B87946">
        <w:rPr>
          <w:rFonts w:ascii="Times New Roman" w:hAnsi="Times New Roman" w:cs="Times New Roman"/>
          <w:sz w:val="24"/>
          <w:szCs w:val="24"/>
        </w:rPr>
        <w:t>Sextus</w:t>
      </w:r>
      <w:proofErr w:type="spellEnd"/>
      <w:r w:rsidR="00B00A3D">
        <w:rPr>
          <w:rFonts w:ascii="Times New Roman" w:hAnsi="Times New Roman" w:cs="Times New Roman"/>
          <w:sz w:val="24"/>
          <w:szCs w:val="24"/>
        </w:rPr>
        <w:t>’</w:t>
      </w:r>
      <w:r w:rsidR="00B00A3D" w:rsidRPr="00B87946">
        <w:rPr>
          <w:rFonts w:ascii="Times New Roman" w:hAnsi="Times New Roman" w:cs="Times New Roman"/>
          <w:sz w:val="24"/>
          <w:szCs w:val="24"/>
        </w:rPr>
        <w:t xml:space="preserve">, the contemporary philosopher is faced with the possibility of adhering to skepticism. This is reflected in the habit, common to many experts in the subject, to argue in favor or against </w:t>
      </w:r>
      <w:proofErr w:type="spellStart"/>
      <w:r w:rsidR="00B00A3D" w:rsidRPr="00B87946">
        <w:rPr>
          <w:rFonts w:ascii="Times New Roman" w:hAnsi="Times New Roman" w:cs="Times New Roman"/>
          <w:sz w:val="24"/>
          <w:szCs w:val="24"/>
        </w:rPr>
        <w:t>Pyrrhonian</w:t>
      </w:r>
      <w:proofErr w:type="spellEnd"/>
      <w:r w:rsidR="00B00A3D" w:rsidRPr="00B87946">
        <w:rPr>
          <w:rFonts w:ascii="Times New Roman" w:hAnsi="Times New Roman" w:cs="Times New Roman"/>
          <w:sz w:val="24"/>
          <w:szCs w:val="24"/>
        </w:rPr>
        <w:t xml:space="preserve"> skepticism, </w:t>
      </w:r>
      <w:r w:rsidR="00B00A3D">
        <w:rPr>
          <w:rFonts w:ascii="Times New Roman" w:hAnsi="Times New Roman" w:cs="Times New Roman"/>
          <w:sz w:val="24"/>
          <w:szCs w:val="24"/>
        </w:rPr>
        <w:t>a habit that</w:t>
      </w:r>
      <w:r w:rsidR="00B00A3D" w:rsidRPr="00B87946">
        <w:rPr>
          <w:rFonts w:ascii="Times New Roman" w:hAnsi="Times New Roman" w:cs="Times New Roman"/>
          <w:sz w:val="24"/>
          <w:szCs w:val="24"/>
        </w:rPr>
        <w:t xml:space="preserve"> culminates in a growing number of scholarly and creative reconstructions of </w:t>
      </w:r>
      <w:proofErr w:type="spellStart"/>
      <w:r w:rsidR="00B00A3D" w:rsidRPr="00B87946">
        <w:rPr>
          <w:rFonts w:ascii="Times New Roman" w:hAnsi="Times New Roman" w:cs="Times New Roman"/>
          <w:sz w:val="24"/>
          <w:szCs w:val="24"/>
        </w:rPr>
        <w:t>Pyrrhonism</w:t>
      </w:r>
      <w:proofErr w:type="spellEnd"/>
      <w:r w:rsidR="00B00A3D" w:rsidRPr="00B87946">
        <w:rPr>
          <w:rFonts w:ascii="Times New Roman" w:hAnsi="Times New Roman" w:cs="Times New Roman"/>
          <w:sz w:val="24"/>
          <w:szCs w:val="24"/>
        </w:rPr>
        <w:t xml:space="preserve">. </w:t>
      </w:r>
    </w:p>
    <w:p w:rsidR="00C22348" w:rsidRPr="004F7ACC" w:rsidRDefault="00B12053" w:rsidP="00373A46">
      <w:pPr>
        <w:shd w:val="clear" w:color="auto" w:fill="FFFFFF"/>
        <w:ind w:firstLine="708"/>
        <w:jc w:val="both"/>
        <w:rPr>
          <w:rFonts w:ascii="Times New Roman" w:hAnsi="Times New Roman" w:cs="Times New Roman"/>
          <w:sz w:val="24"/>
          <w:szCs w:val="24"/>
        </w:rPr>
      </w:pPr>
      <w:r w:rsidRPr="004F7ACC">
        <w:rPr>
          <w:rFonts w:ascii="Times New Roman" w:hAnsi="Times New Roman" w:cs="Times New Roman"/>
          <w:sz w:val="24"/>
          <w:szCs w:val="24"/>
        </w:rPr>
        <w:t>A very interesting d</w:t>
      </w:r>
      <w:r w:rsidR="00006DF0" w:rsidRPr="004F7ACC">
        <w:rPr>
          <w:rFonts w:ascii="Times New Roman" w:hAnsi="Times New Roman" w:cs="Times New Roman"/>
          <w:sz w:val="24"/>
          <w:szCs w:val="24"/>
        </w:rPr>
        <w:t>ebate</w:t>
      </w:r>
      <w:r w:rsidRPr="004F7ACC">
        <w:rPr>
          <w:rFonts w:ascii="Times New Roman" w:hAnsi="Times New Roman" w:cs="Times New Roman"/>
          <w:sz w:val="24"/>
          <w:szCs w:val="24"/>
        </w:rPr>
        <w:t xml:space="preserve"> has been going on for the last decades amongst some Brazilian philosophers on the coherence of skepticism, ancient or contemporary, as a school of thought</w:t>
      </w:r>
      <w:r w:rsidR="00916891" w:rsidRPr="004F7ACC">
        <w:rPr>
          <w:rFonts w:ascii="Times New Roman" w:hAnsi="Times New Roman" w:cs="Times New Roman"/>
          <w:sz w:val="24"/>
          <w:szCs w:val="24"/>
        </w:rPr>
        <w:t xml:space="preserve">, a discussion which was partially inspired by the work of Brazilian neo-Pyrrhonist philosopher </w:t>
      </w:r>
      <w:proofErr w:type="spellStart"/>
      <w:r w:rsidR="00916891" w:rsidRPr="004F7ACC">
        <w:rPr>
          <w:rFonts w:ascii="Times New Roman" w:hAnsi="Times New Roman" w:cs="Times New Roman"/>
          <w:sz w:val="24"/>
          <w:szCs w:val="24"/>
        </w:rPr>
        <w:t>Oswaldo</w:t>
      </w:r>
      <w:proofErr w:type="spellEnd"/>
      <w:r w:rsidR="00916891" w:rsidRPr="004F7ACC">
        <w:rPr>
          <w:rFonts w:ascii="Times New Roman" w:hAnsi="Times New Roman" w:cs="Times New Roman"/>
          <w:sz w:val="24"/>
          <w:szCs w:val="24"/>
        </w:rPr>
        <w:t xml:space="preserve"> </w:t>
      </w:r>
      <w:proofErr w:type="spellStart"/>
      <w:r w:rsidR="00916891" w:rsidRPr="004F7ACC">
        <w:rPr>
          <w:rFonts w:ascii="Times New Roman" w:hAnsi="Times New Roman" w:cs="Times New Roman"/>
          <w:sz w:val="24"/>
          <w:szCs w:val="24"/>
        </w:rPr>
        <w:t>Porchat</w:t>
      </w:r>
      <w:proofErr w:type="spellEnd"/>
      <w:r w:rsidR="00DC10D3" w:rsidRPr="004F7ACC">
        <w:rPr>
          <w:rFonts w:ascii="Times New Roman" w:hAnsi="Times New Roman" w:cs="Times New Roman"/>
          <w:sz w:val="24"/>
          <w:szCs w:val="24"/>
        </w:rPr>
        <w:t xml:space="preserve"> (2006)</w:t>
      </w:r>
      <w:r w:rsidRPr="004F7ACC">
        <w:rPr>
          <w:rFonts w:ascii="Times New Roman" w:hAnsi="Times New Roman" w:cs="Times New Roman"/>
          <w:sz w:val="24"/>
          <w:szCs w:val="24"/>
        </w:rPr>
        <w:t>.</w:t>
      </w:r>
    </w:p>
    <w:p w:rsidR="00C22348" w:rsidRDefault="00B12053" w:rsidP="00642E5A">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06DF0">
        <w:rPr>
          <w:rFonts w:ascii="Times New Roman" w:hAnsi="Times New Roman" w:cs="Times New Roman"/>
          <w:sz w:val="24"/>
          <w:szCs w:val="24"/>
        </w:rPr>
        <w:t>Promp</w:t>
      </w:r>
      <w:r w:rsidR="00044840">
        <w:rPr>
          <w:rFonts w:ascii="Times New Roman" w:hAnsi="Times New Roman" w:cs="Times New Roman"/>
          <w:sz w:val="24"/>
          <w:szCs w:val="24"/>
        </w:rPr>
        <w:t>t</w:t>
      </w:r>
      <w:r w:rsidR="00006DF0">
        <w:rPr>
          <w:rFonts w:ascii="Times New Roman" w:hAnsi="Times New Roman" w:cs="Times New Roman"/>
          <w:sz w:val="24"/>
          <w:szCs w:val="24"/>
        </w:rPr>
        <w:t xml:space="preserve">ed by an article by Roberto </w:t>
      </w:r>
      <w:proofErr w:type="spellStart"/>
      <w:r w:rsidR="00006DF0">
        <w:rPr>
          <w:rFonts w:ascii="Times New Roman" w:hAnsi="Times New Roman" w:cs="Times New Roman"/>
          <w:sz w:val="24"/>
          <w:szCs w:val="24"/>
        </w:rPr>
        <w:t>Bolzani</w:t>
      </w:r>
      <w:proofErr w:type="spellEnd"/>
      <w:r w:rsidR="00006DF0">
        <w:rPr>
          <w:rFonts w:ascii="Times New Roman" w:hAnsi="Times New Roman" w:cs="Times New Roman"/>
          <w:sz w:val="24"/>
          <w:szCs w:val="24"/>
        </w:rPr>
        <w:t xml:space="preserve"> (1996), this debate has a profound </w:t>
      </w:r>
      <w:proofErr w:type="spellStart"/>
      <w:r w:rsidR="00006DF0">
        <w:rPr>
          <w:rFonts w:ascii="Times New Roman" w:hAnsi="Times New Roman" w:cs="Times New Roman"/>
          <w:sz w:val="24"/>
          <w:szCs w:val="24"/>
        </w:rPr>
        <w:t>metaphilosophical</w:t>
      </w:r>
      <w:proofErr w:type="spellEnd"/>
      <w:r w:rsidR="00006DF0">
        <w:rPr>
          <w:rFonts w:ascii="Times New Roman" w:hAnsi="Times New Roman" w:cs="Times New Roman"/>
          <w:sz w:val="24"/>
          <w:szCs w:val="24"/>
        </w:rPr>
        <w:t xml:space="preserve"> character, since the strategy of </w:t>
      </w:r>
      <w:proofErr w:type="spellStart"/>
      <w:r w:rsidR="00006DF0">
        <w:rPr>
          <w:rFonts w:ascii="Times New Roman" w:hAnsi="Times New Roman" w:cs="Times New Roman"/>
          <w:sz w:val="24"/>
          <w:szCs w:val="24"/>
        </w:rPr>
        <w:t>Bolzani</w:t>
      </w:r>
      <w:proofErr w:type="spellEnd"/>
      <w:r w:rsidR="00006DF0">
        <w:rPr>
          <w:rFonts w:ascii="Times New Roman" w:hAnsi="Times New Roman" w:cs="Times New Roman"/>
          <w:sz w:val="24"/>
          <w:szCs w:val="24"/>
        </w:rPr>
        <w:t xml:space="preserve"> is no</w:t>
      </w:r>
      <w:r w:rsidR="00356DCF">
        <w:rPr>
          <w:rFonts w:ascii="Times New Roman" w:hAnsi="Times New Roman" w:cs="Times New Roman"/>
          <w:sz w:val="24"/>
          <w:szCs w:val="24"/>
        </w:rPr>
        <w:t>t</w:t>
      </w:r>
      <w:r w:rsidR="00006DF0">
        <w:rPr>
          <w:rFonts w:ascii="Times New Roman" w:hAnsi="Times New Roman" w:cs="Times New Roman"/>
          <w:sz w:val="24"/>
          <w:szCs w:val="24"/>
        </w:rPr>
        <w:t xml:space="preserve"> so much in the line of a refutation of skepticism, but constitutes a critic from the standpoint of </w:t>
      </w:r>
      <w:proofErr w:type="spellStart"/>
      <w:r w:rsidR="00006DF0">
        <w:rPr>
          <w:rFonts w:ascii="Times New Roman" w:hAnsi="Times New Roman" w:cs="Times New Roman"/>
          <w:sz w:val="24"/>
          <w:szCs w:val="24"/>
        </w:rPr>
        <w:t>met</w:t>
      </w:r>
      <w:r w:rsidR="00044840">
        <w:rPr>
          <w:rFonts w:ascii="Times New Roman" w:hAnsi="Times New Roman" w:cs="Times New Roman"/>
          <w:sz w:val="24"/>
          <w:szCs w:val="24"/>
        </w:rPr>
        <w:t>aphilosophical</w:t>
      </w:r>
      <w:proofErr w:type="spellEnd"/>
      <w:r w:rsidR="00044840">
        <w:rPr>
          <w:rFonts w:ascii="Times New Roman" w:hAnsi="Times New Roman" w:cs="Times New Roman"/>
          <w:sz w:val="24"/>
          <w:szCs w:val="24"/>
        </w:rPr>
        <w:t xml:space="preserve"> remarks (BOLZANI:</w:t>
      </w:r>
      <w:r w:rsidR="00006DF0">
        <w:rPr>
          <w:rFonts w:ascii="Times New Roman" w:hAnsi="Times New Roman" w:cs="Times New Roman"/>
          <w:sz w:val="24"/>
          <w:szCs w:val="24"/>
        </w:rPr>
        <w:t xml:space="preserve"> 2006, p. 11). Making reference to the so-called </w:t>
      </w:r>
      <w:r w:rsidR="00916891">
        <w:rPr>
          <w:rFonts w:ascii="Times New Roman" w:hAnsi="Times New Roman" w:cs="Times New Roman"/>
          <w:sz w:val="24"/>
          <w:szCs w:val="24"/>
        </w:rPr>
        <w:t>“</w:t>
      </w:r>
      <w:r w:rsidR="00006DF0">
        <w:rPr>
          <w:rFonts w:ascii="Times New Roman" w:hAnsi="Times New Roman" w:cs="Times New Roman"/>
          <w:sz w:val="24"/>
          <w:szCs w:val="24"/>
        </w:rPr>
        <w:t>structural method</w:t>
      </w:r>
      <w:r w:rsidR="00916891">
        <w:rPr>
          <w:rFonts w:ascii="Times New Roman" w:hAnsi="Times New Roman" w:cs="Times New Roman"/>
          <w:sz w:val="24"/>
          <w:szCs w:val="24"/>
        </w:rPr>
        <w:t>”</w:t>
      </w:r>
      <w:r w:rsidR="00006DF0">
        <w:rPr>
          <w:rFonts w:ascii="Times New Roman" w:hAnsi="Times New Roman" w:cs="Times New Roman"/>
          <w:sz w:val="24"/>
          <w:szCs w:val="24"/>
        </w:rPr>
        <w:t xml:space="preserve"> in the History of Philosophy, attribu</w:t>
      </w:r>
      <w:r w:rsidR="00044840">
        <w:rPr>
          <w:rFonts w:ascii="Times New Roman" w:hAnsi="Times New Roman" w:cs="Times New Roman"/>
          <w:sz w:val="24"/>
          <w:szCs w:val="24"/>
        </w:rPr>
        <w:t>ted to Victor Goldschmidt, a central</w:t>
      </w:r>
      <w:r w:rsidR="00006DF0">
        <w:rPr>
          <w:rFonts w:ascii="Times New Roman" w:hAnsi="Times New Roman" w:cs="Times New Roman"/>
          <w:sz w:val="24"/>
          <w:szCs w:val="24"/>
        </w:rPr>
        <w:t xml:space="preserve"> figure in the French circles of History of Philosophy</w:t>
      </w:r>
      <w:r w:rsidR="00044840">
        <w:rPr>
          <w:rFonts w:ascii="Times New Roman" w:hAnsi="Times New Roman" w:cs="Times New Roman"/>
          <w:sz w:val="24"/>
          <w:szCs w:val="24"/>
        </w:rPr>
        <w:t xml:space="preserve"> in the XX Century</w:t>
      </w:r>
      <w:r w:rsidR="00006DF0">
        <w:rPr>
          <w:rFonts w:ascii="Times New Roman" w:hAnsi="Times New Roman" w:cs="Times New Roman"/>
          <w:sz w:val="24"/>
          <w:szCs w:val="24"/>
        </w:rPr>
        <w:t>,</w:t>
      </w:r>
      <w:r w:rsidR="00642E5A">
        <w:rPr>
          <w:rFonts w:ascii="Times New Roman" w:hAnsi="Times New Roman" w:cs="Times New Roman"/>
          <w:sz w:val="24"/>
          <w:szCs w:val="24"/>
        </w:rPr>
        <w:t xml:space="preserve"> </w:t>
      </w:r>
      <w:proofErr w:type="spellStart"/>
      <w:r w:rsidR="00642E5A">
        <w:rPr>
          <w:rFonts w:ascii="Times New Roman" w:hAnsi="Times New Roman" w:cs="Times New Roman"/>
          <w:sz w:val="24"/>
          <w:szCs w:val="24"/>
        </w:rPr>
        <w:t>Bolzani</w:t>
      </w:r>
      <w:proofErr w:type="spellEnd"/>
      <w:r w:rsidR="00642E5A">
        <w:rPr>
          <w:rFonts w:ascii="Times New Roman" w:hAnsi="Times New Roman" w:cs="Times New Roman"/>
          <w:sz w:val="24"/>
          <w:szCs w:val="24"/>
        </w:rPr>
        <w:t xml:space="preserve"> distinguishes between a “formal </w:t>
      </w:r>
      <w:r w:rsidR="00044840">
        <w:rPr>
          <w:rFonts w:ascii="Times New Roman" w:hAnsi="Times New Roman" w:cs="Times New Roman"/>
          <w:sz w:val="24"/>
          <w:szCs w:val="24"/>
        </w:rPr>
        <w:t>truth</w:t>
      </w:r>
      <w:r w:rsidR="00642E5A">
        <w:rPr>
          <w:rFonts w:ascii="Times New Roman" w:hAnsi="Times New Roman" w:cs="Times New Roman"/>
          <w:sz w:val="24"/>
          <w:szCs w:val="24"/>
        </w:rPr>
        <w:t xml:space="preserve">” and a “material </w:t>
      </w:r>
      <w:r w:rsidR="00044840">
        <w:rPr>
          <w:rFonts w:ascii="Times New Roman" w:hAnsi="Times New Roman" w:cs="Times New Roman"/>
          <w:sz w:val="24"/>
          <w:szCs w:val="24"/>
        </w:rPr>
        <w:t>truth</w:t>
      </w:r>
      <w:r w:rsidR="00642E5A">
        <w:rPr>
          <w:rFonts w:ascii="Times New Roman" w:hAnsi="Times New Roman" w:cs="Times New Roman"/>
          <w:sz w:val="24"/>
          <w:szCs w:val="24"/>
        </w:rPr>
        <w:t>”</w:t>
      </w:r>
      <w:r w:rsidR="00916891">
        <w:rPr>
          <w:rFonts w:ascii="Times New Roman" w:hAnsi="Times New Roman" w:cs="Times New Roman"/>
          <w:sz w:val="24"/>
          <w:szCs w:val="24"/>
        </w:rPr>
        <w:t>, when we are dealing with</w:t>
      </w:r>
      <w:r w:rsidR="00642E5A">
        <w:rPr>
          <w:rFonts w:ascii="Times New Roman" w:hAnsi="Times New Roman" w:cs="Times New Roman"/>
          <w:sz w:val="24"/>
          <w:szCs w:val="24"/>
        </w:rPr>
        <w:t xml:space="preserve"> philosophical systems. </w:t>
      </w:r>
      <w:r w:rsidR="00916891">
        <w:rPr>
          <w:rFonts w:ascii="Times New Roman" w:hAnsi="Times New Roman" w:cs="Times New Roman"/>
          <w:sz w:val="24"/>
          <w:szCs w:val="24"/>
        </w:rPr>
        <w:t xml:space="preserve">For the </w:t>
      </w:r>
      <w:r w:rsidR="00850AF5">
        <w:rPr>
          <w:rFonts w:ascii="Times New Roman" w:hAnsi="Times New Roman" w:cs="Times New Roman"/>
          <w:sz w:val="24"/>
          <w:szCs w:val="24"/>
        </w:rPr>
        <w:t>proponents</w:t>
      </w:r>
      <w:r w:rsidR="00916891">
        <w:rPr>
          <w:rFonts w:ascii="Times New Roman" w:hAnsi="Times New Roman" w:cs="Times New Roman"/>
          <w:sz w:val="24"/>
          <w:szCs w:val="24"/>
        </w:rPr>
        <w:t xml:space="preserve"> of the structural method, a</w:t>
      </w:r>
      <w:r w:rsidR="00642E5A">
        <w:rPr>
          <w:rFonts w:ascii="Times New Roman" w:hAnsi="Times New Roman" w:cs="Times New Roman"/>
          <w:sz w:val="24"/>
          <w:szCs w:val="24"/>
        </w:rPr>
        <w:t xml:space="preserve"> philosophy is not </w:t>
      </w:r>
      <w:r w:rsidR="00850AF5">
        <w:rPr>
          <w:rFonts w:ascii="Times New Roman" w:hAnsi="Times New Roman" w:cs="Times New Roman"/>
          <w:sz w:val="24"/>
          <w:szCs w:val="24"/>
        </w:rPr>
        <w:t>merely, as one may think,</w:t>
      </w:r>
      <w:r w:rsidR="00642E5A">
        <w:rPr>
          <w:rFonts w:ascii="Times New Roman" w:hAnsi="Times New Roman" w:cs="Times New Roman"/>
          <w:sz w:val="24"/>
          <w:szCs w:val="24"/>
        </w:rPr>
        <w:t xml:space="preserve"> a collection of opinions, but</w:t>
      </w:r>
      <w:r w:rsidR="00850AF5">
        <w:rPr>
          <w:rFonts w:ascii="Times New Roman" w:hAnsi="Times New Roman" w:cs="Times New Roman"/>
          <w:sz w:val="24"/>
          <w:szCs w:val="24"/>
        </w:rPr>
        <w:t xml:space="preserve"> it is</w:t>
      </w:r>
      <w:r w:rsidR="00642E5A">
        <w:rPr>
          <w:rFonts w:ascii="Times New Roman" w:hAnsi="Times New Roman" w:cs="Times New Roman"/>
          <w:sz w:val="24"/>
          <w:szCs w:val="24"/>
        </w:rPr>
        <w:t xml:space="preserve"> the very discourse that articulates those different claims, its “concrete movements” and its “rules” (BOLZANI: 2006, p. 13).</w:t>
      </w:r>
      <w:r w:rsidR="00006DF0">
        <w:rPr>
          <w:rFonts w:ascii="Times New Roman" w:hAnsi="Times New Roman" w:cs="Times New Roman"/>
          <w:sz w:val="24"/>
          <w:szCs w:val="24"/>
        </w:rPr>
        <w:t xml:space="preserve"> </w:t>
      </w:r>
      <w:r w:rsidR="00850AF5">
        <w:rPr>
          <w:rFonts w:ascii="Times New Roman" w:hAnsi="Times New Roman" w:cs="Times New Roman"/>
          <w:sz w:val="24"/>
          <w:szCs w:val="24"/>
        </w:rPr>
        <w:t>In philosophical systems, the</w:t>
      </w:r>
      <w:r w:rsidR="00642E5A">
        <w:rPr>
          <w:rFonts w:ascii="Times New Roman" w:hAnsi="Times New Roman" w:cs="Times New Roman"/>
          <w:sz w:val="24"/>
          <w:szCs w:val="24"/>
        </w:rPr>
        <w:t xml:space="preserve"> “material </w:t>
      </w:r>
      <w:r w:rsidR="00C22348">
        <w:rPr>
          <w:rFonts w:ascii="Times New Roman" w:hAnsi="Times New Roman" w:cs="Times New Roman"/>
          <w:sz w:val="24"/>
          <w:szCs w:val="24"/>
        </w:rPr>
        <w:t>truth</w:t>
      </w:r>
      <w:r w:rsidR="00642E5A">
        <w:rPr>
          <w:rFonts w:ascii="Times New Roman" w:hAnsi="Times New Roman" w:cs="Times New Roman"/>
          <w:sz w:val="24"/>
          <w:szCs w:val="24"/>
        </w:rPr>
        <w:t>”</w:t>
      </w:r>
      <w:r w:rsidR="00850AF5">
        <w:rPr>
          <w:rFonts w:ascii="Times New Roman" w:hAnsi="Times New Roman" w:cs="Times New Roman"/>
          <w:sz w:val="24"/>
          <w:szCs w:val="24"/>
        </w:rPr>
        <w:t xml:space="preserve">, that </w:t>
      </w:r>
      <w:proofErr w:type="gramStart"/>
      <w:r w:rsidR="00850AF5">
        <w:rPr>
          <w:rFonts w:ascii="Times New Roman" w:hAnsi="Times New Roman" w:cs="Times New Roman"/>
          <w:sz w:val="24"/>
          <w:szCs w:val="24"/>
        </w:rPr>
        <w:t>is,</w:t>
      </w:r>
      <w:proofErr w:type="gramEnd"/>
      <w:r w:rsidR="00850AF5">
        <w:rPr>
          <w:rFonts w:ascii="Times New Roman" w:hAnsi="Times New Roman" w:cs="Times New Roman"/>
          <w:sz w:val="24"/>
          <w:szCs w:val="24"/>
        </w:rPr>
        <w:t xml:space="preserve"> the truth of its </w:t>
      </w:r>
      <w:r w:rsidR="00850AF5">
        <w:rPr>
          <w:rFonts w:ascii="Times New Roman" w:hAnsi="Times New Roman" w:cs="Times New Roman"/>
          <w:sz w:val="24"/>
          <w:szCs w:val="24"/>
        </w:rPr>
        <w:lastRenderedPageBreak/>
        <w:t>propositions,</w:t>
      </w:r>
      <w:r w:rsidR="00642E5A">
        <w:rPr>
          <w:rFonts w:ascii="Times New Roman" w:hAnsi="Times New Roman" w:cs="Times New Roman"/>
          <w:sz w:val="24"/>
          <w:szCs w:val="24"/>
        </w:rPr>
        <w:t xml:space="preserve"> </w:t>
      </w:r>
      <w:r w:rsidR="00916891">
        <w:rPr>
          <w:rFonts w:ascii="Times New Roman" w:hAnsi="Times New Roman" w:cs="Times New Roman"/>
          <w:sz w:val="24"/>
          <w:szCs w:val="24"/>
        </w:rPr>
        <w:t>could even be considered</w:t>
      </w:r>
      <w:r w:rsidR="00642E5A">
        <w:rPr>
          <w:rFonts w:ascii="Times New Roman" w:hAnsi="Times New Roman" w:cs="Times New Roman"/>
          <w:sz w:val="24"/>
          <w:szCs w:val="24"/>
        </w:rPr>
        <w:t xml:space="preserve"> </w:t>
      </w:r>
      <w:r w:rsidR="00916891">
        <w:rPr>
          <w:rFonts w:ascii="Times New Roman" w:hAnsi="Times New Roman" w:cs="Times New Roman"/>
          <w:sz w:val="24"/>
          <w:szCs w:val="24"/>
        </w:rPr>
        <w:t>subordinated</w:t>
      </w:r>
      <w:r w:rsidR="00642E5A">
        <w:rPr>
          <w:rFonts w:ascii="Times New Roman" w:hAnsi="Times New Roman" w:cs="Times New Roman"/>
          <w:sz w:val="24"/>
          <w:szCs w:val="24"/>
        </w:rPr>
        <w:t xml:space="preserve"> to </w:t>
      </w:r>
      <w:r w:rsidR="00850AF5">
        <w:rPr>
          <w:rFonts w:ascii="Times New Roman" w:hAnsi="Times New Roman" w:cs="Times New Roman"/>
          <w:sz w:val="24"/>
          <w:szCs w:val="24"/>
        </w:rPr>
        <w:t>a</w:t>
      </w:r>
      <w:r w:rsidR="00642E5A">
        <w:rPr>
          <w:rFonts w:ascii="Times New Roman" w:hAnsi="Times New Roman" w:cs="Times New Roman"/>
          <w:sz w:val="24"/>
          <w:szCs w:val="24"/>
        </w:rPr>
        <w:t xml:space="preserve"> “formal truth”, since the system, </w:t>
      </w:r>
      <w:r w:rsidR="00C22348">
        <w:rPr>
          <w:rFonts w:ascii="Times New Roman" w:hAnsi="Times New Roman" w:cs="Times New Roman"/>
          <w:sz w:val="24"/>
          <w:szCs w:val="24"/>
        </w:rPr>
        <w:t xml:space="preserve">much </w:t>
      </w:r>
      <w:r w:rsidR="00642E5A">
        <w:rPr>
          <w:rFonts w:ascii="Times New Roman" w:hAnsi="Times New Roman" w:cs="Times New Roman"/>
          <w:sz w:val="24"/>
          <w:szCs w:val="24"/>
        </w:rPr>
        <w:t>beyond hypostatizing its opinions, hypostatizes itself.</w:t>
      </w:r>
      <w:r w:rsidR="00916891">
        <w:rPr>
          <w:rFonts w:ascii="Times New Roman" w:hAnsi="Times New Roman" w:cs="Times New Roman"/>
          <w:sz w:val="24"/>
          <w:szCs w:val="24"/>
        </w:rPr>
        <w:t xml:space="preserve"> Those general characteristics of philosophical stances make the case for a very interesting criti</w:t>
      </w:r>
      <w:r w:rsidR="00356DCF">
        <w:rPr>
          <w:rFonts w:ascii="Times New Roman" w:hAnsi="Times New Roman" w:cs="Times New Roman"/>
          <w:sz w:val="24"/>
          <w:szCs w:val="24"/>
        </w:rPr>
        <w:t>que</w:t>
      </w:r>
      <w:r w:rsidR="00916891">
        <w:rPr>
          <w:rFonts w:ascii="Times New Roman" w:hAnsi="Times New Roman" w:cs="Times New Roman"/>
          <w:sz w:val="24"/>
          <w:szCs w:val="24"/>
        </w:rPr>
        <w:t xml:space="preserve"> against the skeptic way, </w:t>
      </w:r>
      <w:r w:rsidR="00356DCF">
        <w:rPr>
          <w:rFonts w:ascii="Times New Roman" w:hAnsi="Times New Roman" w:cs="Times New Roman"/>
          <w:sz w:val="24"/>
          <w:szCs w:val="24"/>
        </w:rPr>
        <w:t>since it also shares these</w:t>
      </w:r>
      <w:r w:rsidR="00916891">
        <w:rPr>
          <w:rFonts w:ascii="Times New Roman" w:hAnsi="Times New Roman" w:cs="Times New Roman"/>
          <w:sz w:val="24"/>
          <w:szCs w:val="24"/>
        </w:rPr>
        <w:t xml:space="preserve"> </w:t>
      </w:r>
      <w:r w:rsidR="00850AF5">
        <w:rPr>
          <w:rFonts w:ascii="Times New Roman" w:hAnsi="Times New Roman" w:cs="Times New Roman"/>
          <w:sz w:val="24"/>
          <w:szCs w:val="24"/>
        </w:rPr>
        <w:t>characteristics, namely, those involved with affirming itself as a philoso</w:t>
      </w:r>
      <w:r w:rsidR="00D22303">
        <w:rPr>
          <w:rFonts w:ascii="Times New Roman" w:hAnsi="Times New Roman" w:cs="Times New Roman"/>
          <w:sz w:val="24"/>
          <w:szCs w:val="24"/>
        </w:rPr>
        <w:t>phical position while expressing</w:t>
      </w:r>
      <w:r w:rsidR="00850AF5">
        <w:rPr>
          <w:rFonts w:ascii="Times New Roman" w:hAnsi="Times New Roman" w:cs="Times New Roman"/>
          <w:sz w:val="24"/>
          <w:szCs w:val="24"/>
        </w:rPr>
        <w:t xml:space="preserve"> no opinion whatsoever</w:t>
      </w:r>
      <w:r w:rsidR="00D22303">
        <w:rPr>
          <w:rFonts w:ascii="Times New Roman" w:hAnsi="Times New Roman" w:cs="Times New Roman"/>
          <w:sz w:val="24"/>
          <w:szCs w:val="24"/>
        </w:rPr>
        <w:t>. The skeptic may</w:t>
      </w:r>
      <w:r w:rsidR="00916891">
        <w:rPr>
          <w:rFonts w:ascii="Times New Roman" w:hAnsi="Times New Roman" w:cs="Times New Roman"/>
          <w:sz w:val="24"/>
          <w:szCs w:val="24"/>
        </w:rPr>
        <w:t xml:space="preserve"> not profess any dogma or any belief, but his philosophy would still retain </w:t>
      </w:r>
      <w:r w:rsidR="00850AF5">
        <w:rPr>
          <w:rFonts w:ascii="Times New Roman" w:hAnsi="Times New Roman" w:cs="Times New Roman"/>
          <w:sz w:val="24"/>
          <w:szCs w:val="24"/>
        </w:rPr>
        <w:t>some sort of</w:t>
      </w:r>
      <w:r w:rsidR="00916891">
        <w:rPr>
          <w:rFonts w:ascii="Times New Roman" w:hAnsi="Times New Roman" w:cs="Times New Roman"/>
          <w:sz w:val="24"/>
          <w:szCs w:val="24"/>
        </w:rPr>
        <w:t xml:space="preserve"> formal truth.</w:t>
      </w:r>
      <w:r w:rsidR="00642E5A">
        <w:rPr>
          <w:rFonts w:ascii="Times New Roman" w:hAnsi="Times New Roman" w:cs="Times New Roman"/>
          <w:sz w:val="24"/>
          <w:szCs w:val="24"/>
        </w:rPr>
        <w:t xml:space="preserve"> </w:t>
      </w:r>
      <w:proofErr w:type="spellStart"/>
      <w:r w:rsidR="00642E5A">
        <w:rPr>
          <w:rFonts w:ascii="Times New Roman" w:hAnsi="Times New Roman" w:cs="Times New Roman"/>
          <w:sz w:val="24"/>
          <w:szCs w:val="24"/>
        </w:rPr>
        <w:t>Bolzani</w:t>
      </w:r>
      <w:proofErr w:type="spellEnd"/>
      <w:r w:rsidR="00642E5A">
        <w:rPr>
          <w:rFonts w:ascii="Times New Roman" w:hAnsi="Times New Roman" w:cs="Times New Roman"/>
          <w:sz w:val="24"/>
          <w:szCs w:val="24"/>
        </w:rPr>
        <w:t xml:space="preserve"> </w:t>
      </w:r>
      <w:r w:rsidR="00916891">
        <w:rPr>
          <w:rFonts w:ascii="Times New Roman" w:hAnsi="Times New Roman" w:cs="Times New Roman"/>
          <w:sz w:val="24"/>
          <w:szCs w:val="24"/>
        </w:rPr>
        <w:t>writes</w:t>
      </w:r>
      <w:r w:rsidR="00642E5A">
        <w:rPr>
          <w:rFonts w:ascii="Times New Roman" w:hAnsi="Times New Roman" w:cs="Times New Roman"/>
          <w:sz w:val="24"/>
          <w:szCs w:val="24"/>
        </w:rPr>
        <w:t xml:space="preserve">: “Skepticism, with its </w:t>
      </w:r>
      <w:r w:rsidR="00850AF5">
        <w:rPr>
          <w:rFonts w:ascii="Times New Roman" w:hAnsi="Times New Roman" w:cs="Times New Roman"/>
          <w:sz w:val="24"/>
          <w:szCs w:val="24"/>
        </w:rPr>
        <w:t>therapeutic</w:t>
      </w:r>
      <w:r w:rsidR="00642E5A">
        <w:rPr>
          <w:rFonts w:ascii="Times New Roman" w:hAnsi="Times New Roman" w:cs="Times New Roman"/>
          <w:sz w:val="24"/>
          <w:szCs w:val="24"/>
        </w:rPr>
        <w:t xml:space="preserve"> function and intention, presenting itself as the “healthy” philosophy, reveals its ‘exclusivist autonomy’”. Its universality</w:t>
      </w:r>
      <w:r w:rsidR="00C22348">
        <w:rPr>
          <w:rFonts w:ascii="Times New Roman" w:hAnsi="Times New Roman" w:cs="Times New Roman"/>
          <w:sz w:val="24"/>
          <w:szCs w:val="24"/>
        </w:rPr>
        <w:t xml:space="preserve"> of posture and intentions is found</w:t>
      </w:r>
      <w:r w:rsidR="00642E5A">
        <w:rPr>
          <w:rFonts w:ascii="Times New Roman" w:hAnsi="Times New Roman" w:cs="Times New Roman"/>
          <w:sz w:val="24"/>
          <w:szCs w:val="24"/>
        </w:rPr>
        <w:t xml:space="preserve"> in its very origin, the search for the truth (…)”</w:t>
      </w:r>
      <w:r w:rsidR="00850AF5">
        <w:rPr>
          <w:rFonts w:ascii="Times New Roman" w:hAnsi="Times New Roman" w:cs="Times New Roman"/>
          <w:sz w:val="24"/>
          <w:szCs w:val="24"/>
        </w:rPr>
        <w:t xml:space="preserve"> (BOLZANI: 2006, p. 27)</w:t>
      </w:r>
    </w:p>
    <w:p w:rsidR="00B12053" w:rsidRDefault="00D22303" w:rsidP="00646DA1">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Thus</w:t>
      </w:r>
      <w:r w:rsidR="00DF58FA">
        <w:rPr>
          <w:rFonts w:ascii="Times New Roman" w:hAnsi="Times New Roman" w:cs="Times New Roman"/>
          <w:sz w:val="24"/>
          <w:szCs w:val="24"/>
        </w:rPr>
        <w:t xml:space="preserve"> is </w:t>
      </w:r>
      <w:r w:rsidR="004D7C8C">
        <w:rPr>
          <w:rFonts w:ascii="Times New Roman" w:hAnsi="Times New Roman" w:cs="Times New Roman"/>
          <w:sz w:val="24"/>
          <w:szCs w:val="24"/>
        </w:rPr>
        <w:t xml:space="preserve">the </w:t>
      </w:r>
      <w:proofErr w:type="spellStart"/>
      <w:r w:rsidR="00E9766E">
        <w:rPr>
          <w:rFonts w:ascii="Times New Roman" w:hAnsi="Times New Roman" w:cs="Times New Roman"/>
          <w:sz w:val="24"/>
          <w:szCs w:val="24"/>
        </w:rPr>
        <w:t>metaphilosophical</w:t>
      </w:r>
      <w:proofErr w:type="spellEnd"/>
      <w:r w:rsidR="00E9766E">
        <w:rPr>
          <w:rFonts w:ascii="Times New Roman" w:hAnsi="Times New Roman" w:cs="Times New Roman"/>
          <w:sz w:val="24"/>
          <w:szCs w:val="24"/>
        </w:rPr>
        <w:t xml:space="preserve"> </w:t>
      </w:r>
      <w:r w:rsidR="004D7C8C">
        <w:rPr>
          <w:rFonts w:ascii="Times New Roman" w:hAnsi="Times New Roman" w:cs="Times New Roman"/>
          <w:sz w:val="24"/>
          <w:szCs w:val="24"/>
        </w:rPr>
        <w:t xml:space="preserve">challenge for a skeptic school, rustic or urbane: </w:t>
      </w:r>
      <w:r w:rsidR="00C22348" w:rsidRPr="00DF58FA">
        <w:rPr>
          <w:rFonts w:ascii="Times New Roman" w:hAnsi="Times New Roman" w:cs="Times New Roman"/>
          <w:color w:val="222222"/>
          <w:sz w:val="24"/>
          <w:szCs w:val="24"/>
        </w:rPr>
        <w:t>the</w:t>
      </w:r>
      <w:r w:rsidR="00DF58FA">
        <w:rPr>
          <w:rFonts w:ascii="Times New Roman" w:hAnsi="Times New Roman" w:cs="Times New Roman"/>
          <w:color w:val="222222"/>
          <w:sz w:val="24"/>
          <w:szCs w:val="24"/>
        </w:rPr>
        <w:t xml:space="preserve"> strong</w:t>
      </w:r>
      <w:r w:rsidR="004D7C8C">
        <w:rPr>
          <w:rFonts w:ascii="Times New Roman" w:hAnsi="Times New Roman" w:cs="Times New Roman"/>
          <w:color w:val="222222"/>
          <w:sz w:val="24"/>
          <w:szCs w:val="24"/>
        </w:rPr>
        <w:t>ly</w:t>
      </w:r>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metaphilosophical</w:t>
      </w:r>
      <w:proofErr w:type="spellEnd"/>
      <w:r w:rsidR="004D7C8C">
        <w:rPr>
          <w:rFonts w:ascii="Times New Roman" w:hAnsi="Times New Roman" w:cs="Times New Roman"/>
          <w:color w:val="222222"/>
          <w:sz w:val="24"/>
          <w:szCs w:val="24"/>
        </w:rPr>
        <w:t xml:space="preserve"> yet brilliant </w:t>
      </w:r>
      <w:r w:rsidR="00C22348" w:rsidRPr="00DF58FA">
        <w:rPr>
          <w:rFonts w:ascii="Times New Roman" w:hAnsi="Times New Roman" w:cs="Times New Roman"/>
          <w:color w:val="222222"/>
          <w:sz w:val="24"/>
          <w:szCs w:val="24"/>
        </w:rPr>
        <w:t xml:space="preserve">charge that </w:t>
      </w:r>
      <w:proofErr w:type="spellStart"/>
      <w:r w:rsidR="00DF58FA">
        <w:rPr>
          <w:rFonts w:ascii="Times New Roman" w:hAnsi="Times New Roman" w:cs="Times New Roman"/>
          <w:color w:val="222222"/>
          <w:sz w:val="24"/>
          <w:szCs w:val="24"/>
        </w:rPr>
        <w:t>Pyrrhonism</w:t>
      </w:r>
      <w:proofErr w:type="spellEnd"/>
      <w:r w:rsidR="00C22348" w:rsidRPr="00DF58FA">
        <w:rPr>
          <w:rFonts w:ascii="Times New Roman" w:hAnsi="Times New Roman" w:cs="Times New Roman"/>
          <w:color w:val="222222"/>
          <w:sz w:val="24"/>
          <w:szCs w:val="24"/>
        </w:rPr>
        <w:t xml:space="preserve">, too, is </w:t>
      </w:r>
      <w:r w:rsidR="00044840">
        <w:rPr>
          <w:rFonts w:ascii="Times New Roman" w:hAnsi="Times New Roman" w:cs="Times New Roman"/>
          <w:color w:val="222222"/>
          <w:sz w:val="24"/>
          <w:szCs w:val="24"/>
        </w:rPr>
        <w:t xml:space="preserve">a </w:t>
      </w:r>
      <w:r w:rsidR="00C22348" w:rsidRPr="00DF58FA">
        <w:rPr>
          <w:rFonts w:ascii="Times New Roman" w:hAnsi="Times New Roman" w:cs="Times New Roman"/>
          <w:color w:val="222222"/>
          <w:sz w:val="24"/>
          <w:szCs w:val="24"/>
        </w:rPr>
        <w:t xml:space="preserve">philosophical position subject to debate and in conflict with other philosophies, since it shares many characteristics with other philosophies and </w:t>
      </w:r>
      <w:r w:rsidR="00DF58FA">
        <w:rPr>
          <w:rFonts w:ascii="Times New Roman" w:hAnsi="Times New Roman" w:cs="Times New Roman"/>
          <w:color w:val="222222"/>
          <w:sz w:val="24"/>
          <w:szCs w:val="24"/>
        </w:rPr>
        <w:t xml:space="preserve">inevitably </w:t>
      </w:r>
      <w:r w:rsidR="00C22348" w:rsidRPr="00DF58FA">
        <w:rPr>
          <w:rFonts w:ascii="Times New Roman" w:hAnsi="Times New Roman" w:cs="Times New Roman"/>
          <w:color w:val="222222"/>
          <w:sz w:val="24"/>
          <w:szCs w:val="24"/>
        </w:rPr>
        <w:t>presents itself as a philosophical option</w:t>
      </w:r>
      <w:r>
        <w:rPr>
          <w:rFonts w:ascii="Times New Roman" w:hAnsi="Times New Roman" w:cs="Times New Roman"/>
          <w:color w:val="222222"/>
          <w:sz w:val="24"/>
          <w:szCs w:val="24"/>
        </w:rPr>
        <w:t>. This sort of critique</w:t>
      </w:r>
      <w:r w:rsidR="00DF58FA">
        <w:rPr>
          <w:rFonts w:ascii="Times New Roman" w:hAnsi="Times New Roman" w:cs="Times New Roman"/>
          <w:color w:val="222222"/>
          <w:sz w:val="24"/>
          <w:szCs w:val="24"/>
        </w:rPr>
        <w:t xml:space="preserve"> that avoids the arduous and often </w:t>
      </w:r>
      <w:proofErr w:type="spellStart"/>
      <w:r w:rsidR="00DF58FA">
        <w:rPr>
          <w:rFonts w:ascii="Times New Roman" w:hAnsi="Times New Roman" w:cs="Times New Roman"/>
          <w:color w:val="222222"/>
          <w:sz w:val="24"/>
          <w:szCs w:val="24"/>
        </w:rPr>
        <w:t>aporetic</w:t>
      </w:r>
      <w:proofErr w:type="spellEnd"/>
      <w:r w:rsidR="00DF58FA">
        <w:rPr>
          <w:rFonts w:ascii="Times New Roman" w:hAnsi="Times New Roman" w:cs="Times New Roman"/>
          <w:color w:val="222222"/>
          <w:sz w:val="24"/>
          <w:szCs w:val="24"/>
        </w:rPr>
        <w:t xml:space="preserve"> task of </w:t>
      </w:r>
      <w:r w:rsidR="00646DA1">
        <w:rPr>
          <w:rFonts w:ascii="Times New Roman" w:hAnsi="Times New Roman" w:cs="Times New Roman"/>
          <w:color w:val="222222"/>
          <w:sz w:val="24"/>
          <w:szCs w:val="24"/>
        </w:rPr>
        <w:t xml:space="preserve">directly </w:t>
      </w:r>
      <w:r w:rsidR="00DF58FA">
        <w:rPr>
          <w:rFonts w:ascii="Times New Roman" w:hAnsi="Times New Roman" w:cs="Times New Roman"/>
          <w:color w:val="222222"/>
          <w:sz w:val="24"/>
          <w:szCs w:val="24"/>
        </w:rPr>
        <w:t>refuting the skeptic</w:t>
      </w:r>
      <w:r w:rsidR="00646DA1">
        <w:rPr>
          <w:rFonts w:ascii="Times New Roman" w:hAnsi="Times New Roman" w:cs="Times New Roman"/>
          <w:color w:val="222222"/>
          <w:sz w:val="24"/>
          <w:szCs w:val="24"/>
        </w:rPr>
        <w:t xml:space="preserve"> is sometimes overlooked, and may present some of the best sort of criticism that Skepticism has to confront.</w:t>
      </w:r>
      <w:r w:rsidR="00850AF5">
        <w:rPr>
          <w:rFonts w:ascii="Times New Roman" w:hAnsi="Times New Roman" w:cs="Times New Roman"/>
          <w:color w:val="222222"/>
          <w:sz w:val="24"/>
          <w:szCs w:val="24"/>
        </w:rPr>
        <w:t xml:space="preserve"> Of course there are ma</w:t>
      </w:r>
      <w:r w:rsidR="00044840">
        <w:rPr>
          <w:rFonts w:ascii="Times New Roman" w:hAnsi="Times New Roman" w:cs="Times New Roman"/>
          <w:color w:val="222222"/>
          <w:sz w:val="24"/>
          <w:szCs w:val="24"/>
        </w:rPr>
        <w:t>n</w:t>
      </w:r>
      <w:r w:rsidR="00850AF5">
        <w:rPr>
          <w:rFonts w:ascii="Times New Roman" w:hAnsi="Times New Roman" w:cs="Times New Roman"/>
          <w:color w:val="222222"/>
          <w:sz w:val="24"/>
          <w:szCs w:val="24"/>
        </w:rPr>
        <w:t>y ways in which a pyrrhonist could respond to that charge, but my objective here was to simply present both this objection and what a rustic neo-</w:t>
      </w:r>
      <w:proofErr w:type="spellStart"/>
      <w:r w:rsidR="00850AF5">
        <w:rPr>
          <w:rFonts w:ascii="Times New Roman" w:hAnsi="Times New Roman" w:cs="Times New Roman"/>
          <w:color w:val="222222"/>
          <w:sz w:val="24"/>
          <w:szCs w:val="24"/>
        </w:rPr>
        <w:t>phyrronism</w:t>
      </w:r>
      <w:proofErr w:type="spellEnd"/>
      <w:r w:rsidR="00850AF5">
        <w:rPr>
          <w:rFonts w:ascii="Times New Roman" w:hAnsi="Times New Roman" w:cs="Times New Roman"/>
          <w:color w:val="222222"/>
          <w:sz w:val="24"/>
          <w:szCs w:val="24"/>
        </w:rPr>
        <w:t xml:space="preserve"> inspired in </w:t>
      </w:r>
      <w:proofErr w:type="spellStart"/>
      <w:r w:rsidR="00850AF5">
        <w:rPr>
          <w:rFonts w:ascii="Times New Roman" w:hAnsi="Times New Roman" w:cs="Times New Roman"/>
          <w:color w:val="222222"/>
          <w:sz w:val="24"/>
          <w:szCs w:val="24"/>
        </w:rPr>
        <w:t>Sextus</w:t>
      </w:r>
      <w:proofErr w:type="spellEnd"/>
      <w:r w:rsidR="00850AF5">
        <w:rPr>
          <w:rFonts w:ascii="Times New Roman" w:hAnsi="Times New Roman" w:cs="Times New Roman"/>
          <w:color w:val="222222"/>
          <w:sz w:val="24"/>
          <w:szCs w:val="24"/>
        </w:rPr>
        <w:t xml:space="preserve"> would be  (a</w:t>
      </w:r>
      <w:r w:rsidR="00DF58FA" w:rsidRPr="00DF58FA">
        <w:rPr>
          <w:rFonts w:ascii="Times New Roman" w:hAnsi="Times New Roman" w:cs="Times New Roman"/>
          <w:sz w:val="24"/>
          <w:szCs w:val="24"/>
        </w:rPr>
        <w:t xml:space="preserve"> good e</w:t>
      </w:r>
      <w:r w:rsidR="00DF58FA">
        <w:rPr>
          <w:rFonts w:ascii="Times New Roman" w:hAnsi="Times New Roman" w:cs="Times New Roman"/>
          <w:sz w:val="24"/>
          <w:szCs w:val="24"/>
        </w:rPr>
        <w:t xml:space="preserve">xample </w:t>
      </w:r>
      <w:r w:rsidR="00646DA1">
        <w:rPr>
          <w:rFonts w:ascii="Times New Roman" w:hAnsi="Times New Roman" w:cs="Times New Roman"/>
          <w:sz w:val="24"/>
          <w:szCs w:val="24"/>
        </w:rPr>
        <w:t xml:space="preserve">of a skeptic response to </w:t>
      </w:r>
      <w:proofErr w:type="spellStart"/>
      <w:r w:rsidR="00646DA1">
        <w:rPr>
          <w:rFonts w:ascii="Times New Roman" w:hAnsi="Times New Roman" w:cs="Times New Roman"/>
          <w:sz w:val="24"/>
          <w:szCs w:val="24"/>
        </w:rPr>
        <w:t>Bolzani’s</w:t>
      </w:r>
      <w:proofErr w:type="spellEnd"/>
      <w:r w:rsidR="00646DA1">
        <w:rPr>
          <w:rFonts w:ascii="Times New Roman" w:hAnsi="Times New Roman" w:cs="Times New Roman"/>
          <w:sz w:val="24"/>
          <w:szCs w:val="24"/>
        </w:rPr>
        <w:t xml:space="preserve"> critic is SMITH: 2006</w:t>
      </w:r>
      <w:r w:rsidR="00850AF5">
        <w:rPr>
          <w:rFonts w:ascii="Times New Roman" w:hAnsi="Times New Roman" w:cs="Times New Roman"/>
          <w:sz w:val="24"/>
          <w:szCs w:val="24"/>
        </w:rPr>
        <w:t>).</w:t>
      </w:r>
    </w:p>
    <w:p w:rsidR="00373A46" w:rsidRDefault="00373A46" w:rsidP="00646DA1">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The proposal is to present and discuss this very interesting objection against skepticism as a school.</w:t>
      </w:r>
    </w:p>
    <w:p w:rsidR="00373A46" w:rsidRDefault="00373A46" w:rsidP="00646DA1">
      <w:pPr>
        <w:shd w:val="clear" w:color="auto" w:fill="FFFFFF"/>
        <w:ind w:firstLine="708"/>
        <w:jc w:val="both"/>
        <w:rPr>
          <w:rFonts w:ascii="Times New Roman" w:hAnsi="Times New Roman" w:cs="Times New Roman"/>
          <w:sz w:val="24"/>
          <w:szCs w:val="24"/>
        </w:rPr>
      </w:pPr>
    </w:p>
    <w:p w:rsidR="00697607" w:rsidRPr="00795809" w:rsidRDefault="00697607" w:rsidP="00697607">
      <w:pPr>
        <w:shd w:val="clear" w:color="auto" w:fill="FFFFFF"/>
        <w:jc w:val="both"/>
        <w:rPr>
          <w:rFonts w:ascii="Times New Roman" w:hAnsi="Times New Roman" w:cs="Times New Roman"/>
          <w:sz w:val="24"/>
          <w:szCs w:val="24"/>
          <w:u w:val="single"/>
          <w:lang w:val="pt-BR"/>
        </w:rPr>
      </w:pPr>
      <w:r w:rsidRPr="00795809">
        <w:rPr>
          <w:rFonts w:ascii="Times New Roman" w:hAnsi="Times New Roman" w:cs="Times New Roman"/>
          <w:sz w:val="24"/>
          <w:szCs w:val="24"/>
          <w:u w:val="single"/>
          <w:lang w:val="pt-BR"/>
        </w:rPr>
        <w:t>Bibliography</w:t>
      </w:r>
    </w:p>
    <w:p w:rsidR="00697607" w:rsidRDefault="00697607" w:rsidP="00697607">
      <w:pPr>
        <w:autoSpaceDE w:val="0"/>
        <w:autoSpaceDN w:val="0"/>
        <w:adjustRightInd w:val="0"/>
        <w:spacing w:after="0" w:line="240" w:lineRule="auto"/>
        <w:jc w:val="both"/>
        <w:rPr>
          <w:rFonts w:ascii="Times New Roman" w:hAnsi="Times New Roman" w:cs="Times New Roman"/>
          <w:sz w:val="24"/>
          <w:szCs w:val="24"/>
          <w:lang w:val="pt-BR"/>
        </w:rPr>
      </w:pPr>
      <w:r w:rsidRPr="00D91FFC">
        <w:rPr>
          <w:rFonts w:ascii="Times New Roman" w:hAnsi="Times New Roman" w:cs="Times New Roman"/>
          <w:sz w:val="24"/>
          <w:szCs w:val="24"/>
          <w:lang w:val="pt-BR"/>
        </w:rPr>
        <w:t xml:space="preserve">BOLZANI, R. “A epokhé cética e seus pressupostos”. </w:t>
      </w:r>
      <w:r w:rsidRPr="009230E1">
        <w:rPr>
          <w:rFonts w:ascii="Times New Roman" w:hAnsi="Times New Roman" w:cs="Times New Roman"/>
          <w:i/>
          <w:sz w:val="24"/>
          <w:szCs w:val="24"/>
          <w:lang w:val="pt-BR"/>
        </w:rPr>
        <w:t>Discurso</w:t>
      </w:r>
      <w:r w:rsidRPr="00D91FFC">
        <w:rPr>
          <w:rFonts w:ascii="Times New Roman" w:hAnsi="Times New Roman" w:cs="Times New Roman"/>
          <w:sz w:val="24"/>
          <w:szCs w:val="24"/>
          <w:lang w:val="pt-BR"/>
        </w:rPr>
        <w:t>, n. 27, 1996 pp. 37-67</w:t>
      </w:r>
      <w:r>
        <w:rPr>
          <w:rFonts w:ascii="Times New Roman" w:hAnsi="Times New Roman" w:cs="Times New Roman"/>
          <w:sz w:val="24"/>
          <w:szCs w:val="24"/>
          <w:lang w:val="pt-BR"/>
        </w:rPr>
        <w:t>.</w:t>
      </w:r>
    </w:p>
    <w:p w:rsidR="00697607" w:rsidRPr="00D91FFC" w:rsidRDefault="00697607" w:rsidP="00697607">
      <w:pPr>
        <w:autoSpaceDE w:val="0"/>
        <w:autoSpaceDN w:val="0"/>
        <w:adjustRightInd w:val="0"/>
        <w:spacing w:after="0" w:line="240" w:lineRule="auto"/>
        <w:jc w:val="both"/>
        <w:rPr>
          <w:rFonts w:ascii="Times New Roman" w:hAnsi="Times New Roman" w:cs="Times New Roman"/>
          <w:sz w:val="24"/>
          <w:szCs w:val="24"/>
          <w:lang w:val="pt-BR"/>
        </w:rPr>
      </w:pPr>
    </w:p>
    <w:p w:rsidR="00697607" w:rsidRDefault="00697607" w:rsidP="00697607">
      <w:pPr>
        <w:autoSpaceDE w:val="0"/>
        <w:autoSpaceDN w:val="0"/>
        <w:adjustRightInd w:val="0"/>
        <w:spacing w:after="0" w:line="240" w:lineRule="auto"/>
        <w:jc w:val="both"/>
        <w:rPr>
          <w:rFonts w:ascii="Times New Roman" w:hAnsi="Times New Roman" w:cs="Times New Roman"/>
          <w:sz w:val="24"/>
          <w:szCs w:val="24"/>
        </w:rPr>
      </w:pPr>
      <w:r w:rsidRPr="00D91FFC">
        <w:rPr>
          <w:rFonts w:ascii="Times New Roman" w:hAnsi="Times New Roman" w:cs="Times New Roman"/>
          <w:sz w:val="24"/>
          <w:szCs w:val="24"/>
          <w:lang w:val="pt-BR"/>
        </w:rPr>
        <w:t xml:space="preserve">BOLZANI, R. “Oswaldo Porchat, a filosofia e ‘necessidades de essência’. In: SMITH, P. J. &amp; WRIGLEY, M. (orgs) </w:t>
      </w:r>
      <w:r w:rsidRPr="009230E1">
        <w:rPr>
          <w:rFonts w:ascii="Times New Roman" w:hAnsi="Times New Roman" w:cs="Times New Roman"/>
          <w:i/>
          <w:sz w:val="24"/>
          <w:szCs w:val="24"/>
          <w:lang w:val="pt-BR"/>
        </w:rPr>
        <w:t>O filósofo e sua história</w:t>
      </w:r>
      <w:r w:rsidRPr="00D91FFC">
        <w:rPr>
          <w:rFonts w:ascii="Times New Roman" w:hAnsi="Times New Roman" w:cs="Times New Roman"/>
          <w:sz w:val="24"/>
          <w:szCs w:val="24"/>
          <w:lang w:val="pt-BR"/>
        </w:rPr>
        <w:t xml:space="preserve">: uma homenagem a Oswaldo Porchat. </w:t>
      </w:r>
      <w:r w:rsidRPr="006B24F9">
        <w:rPr>
          <w:rFonts w:ascii="Times New Roman" w:hAnsi="Times New Roman" w:cs="Times New Roman"/>
          <w:sz w:val="24"/>
          <w:szCs w:val="24"/>
        </w:rPr>
        <w:t>Col. CLE, Vol. 36. Campinas. Ed. UNICAMP, 2003. P. 87 – 130.</w:t>
      </w:r>
    </w:p>
    <w:p w:rsidR="00697607" w:rsidRPr="006B24F9" w:rsidRDefault="00697607" w:rsidP="00697607">
      <w:pPr>
        <w:autoSpaceDE w:val="0"/>
        <w:autoSpaceDN w:val="0"/>
        <w:adjustRightInd w:val="0"/>
        <w:spacing w:after="0" w:line="240" w:lineRule="auto"/>
        <w:jc w:val="both"/>
        <w:rPr>
          <w:rFonts w:ascii="Times New Roman" w:hAnsi="Times New Roman" w:cs="Times New Roman"/>
          <w:sz w:val="24"/>
          <w:szCs w:val="24"/>
        </w:rPr>
      </w:pPr>
    </w:p>
    <w:p w:rsidR="00697607" w:rsidRDefault="00697607" w:rsidP="00697607">
      <w:pPr>
        <w:autoSpaceDE w:val="0"/>
        <w:autoSpaceDN w:val="0"/>
        <w:adjustRightInd w:val="0"/>
        <w:spacing w:after="0" w:line="240" w:lineRule="auto"/>
        <w:jc w:val="both"/>
        <w:rPr>
          <w:rFonts w:ascii="Times New Roman" w:hAnsi="Times New Roman" w:cs="Times New Roman"/>
          <w:sz w:val="23"/>
          <w:szCs w:val="23"/>
        </w:rPr>
      </w:pPr>
      <w:r w:rsidRPr="006B24F9">
        <w:rPr>
          <w:rFonts w:ascii="Times New Roman" w:hAnsi="Times New Roman" w:cs="Times New Roman"/>
          <w:sz w:val="23"/>
          <w:szCs w:val="23"/>
        </w:rPr>
        <w:t>BURNYEAT, M. Can the skeptic live his skepticism</w:t>
      </w:r>
      <w:proofErr w:type="gramStart"/>
      <w:r w:rsidRPr="006B24F9">
        <w:rPr>
          <w:rFonts w:ascii="Times New Roman" w:hAnsi="Times New Roman" w:cs="Times New Roman"/>
          <w:sz w:val="23"/>
          <w:szCs w:val="23"/>
        </w:rPr>
        <w:t>?.</w:t>
      </w:r>
      <w:proofErr w:type="gramEnd"/>
      <w:r>
        <w:rPr>
          <w:rFonts w:ascii="Times New Roman" w:hAnsi="Times New Roman" w:cs="Times New Roman"/>
          <w:sz w:val="23"/>
          <w:szCs w:val="23"/>
        </w:rPr>
        <w:t xml:space="preserve"> </w:t>
      </w:r>
      <w:r w:rsidRPr="006B24F9">
        <w:rPr>
          <w:rFonts w:ascii="Times New Roman" w:hAnsi="Times New Roman" w:cs="Times New Roman"/>
          <w:sz w:val="23"/>
          <w:szCs w:val="23"/>
        </w:rPr>
        <w:t>In</w:t>
      </w:r>
      <w:proofErr w:type="gramStart"/>
      <w:r w:rsidRPr="006B24F9">
        <w:rPr>
          <w:rFonts w:ascii="Times New Roman" w:hAnsi="Times New Roman" w:cs="Times New Roman"/>
          <w:sz w:val="23"/>
          <w:szCs w:val="23"/>
        </w:rPr>
        <w:t>:_</w:t>
      </w:r>
      <w:proofErr w:type="gramEnd"/>
      <w:r w:rsidRPr="006B24F9">
        <w:rPr>
          <w:rFonts w:ascii="Times New Roman" w:hAnsi="Times New Roman" w:cs="Times New Roman"/>
          <w:sz w:val="23"/>
          <w:szCs w:val="23"/>
        </w:rPr>
        <w:t>_____.</w:t>
      </w:r>
      <w:r>
        <w:rPr>
          <w:rFonts w:ascii="Times New Roman" w:hAnsi="Times New Roman" w:cs="Times New Roman"/>
          <w:sz w:val="23"/>
          <w:szCs w:val="23"/>
        </w:rPr>
        <w:t xml:space="preserve"> </w:t>
      </w:r>
      <w:proofErr w:type="gramStart"/>
      <w:r w:rsidRPr="009230E1">
        <w:rPr>
          <w:rFonts w:ascii="Times New Roman" w:hAnsi="Times New Roman" w:cs="Times New Roman"/>
          <w:bCs/>
          <w:i/>
          <w:sz w:val="23"/>
          <w:szCs w:val="23"/>
        </w:rPr>
        <w:t>The Skeptical Tradition</w:t>
      </w:r>
      <w:r w:rsidRPr="006B24F9">
        <w:rPr>
          <w:rFonts w:ascii="Times New Roman" w:hAnsi="Times New Roman" w:cs="Times New Roman"/>
          <w:sz w:val="23"/>
          <w:szCs w:val="23"/>
        </w:rPr>
        <w:t>.</w:t>
      </w:r>
      <w:proofErr w:type="gramEnd"/>
      <w:r>
        <w:rPr>
          <w:rFonts w:ascii="Times New Roman" w:hAnsi="Times New Roman" w:cs="Times New Roman"/>
          <w:sz w:val="23"/>
          <w:szCs w:val="23"/>
        </w:rPr>
        <w:t xml:space="preserve"> </w:t>
      </w:r>
      <w:r w:rsidRPr="006B24F9">
        <w:rPr>
          <w:rFonts w:ascii="Times New Roman" w:hAnsi="Times New Roman" w:cs="Times New Roman"/>
          <w:sz w:val="23"/>
          <w:szCs w:val="23"/>
        </w:rPr>
        <w:t>Berkeley/Los Angeles: University of California Press, 1983.p. 117-</w:t>
      </w:r>
      <w:r>
        <w:rPr>
          <w:rFonts w:ascii="Times New Roman" w:hAnsi="Times New Roman" w:cs="Times New Roman"/>
          <w:sz w:val="23"/>
          <w:szCs w:val="23"/>
        </w:rPr>
        <w:t xml:space="preserve"> </w:t>
      </w:r>
      <w:r w:rsidRPr="006B24F9">
        <w:rPr>
          <w:rFonts w:ascii="Times New Roman" w:hAnsi="Times New Roman" w:cs="Times New Roman"/>
          <w:sz w:val="23"/>
          <w:szCs w:val="23"/>
        </w:rPr>
        <w:t>148.</w:t>
      </w:r>
      <w:r>
        <w:rPr>
          <w:rFonts w:ascii="Times New Roman" w:hAnsi="Times New Roman" w:cs="Times New Roman"/>
          <w:sz w:val="23"/>
          <w:szCs w:val="23"/>
        </w:rPr>
        <w:t xml:space="preserve"> </w:t>
      </w:r>
    </w:p>
    <w:p w:rsidR="00697607" w:rsidRDefault="00697607" w:rsidP="00697607">
      <w:pPr>
        <w:autoSpaceDE w:val="0"/>
        <w:autoSpaceDN w:val="0"/>
        <w:adjustRightInd w:val="0"/>
        <w:spacing w:after="0" w:line="240" w:lineRule="auto"/>
        <w:jc w:val="both"/>
        <w:rPr>
          <w:rFonts w:ascii="Times New Roman" w:hAnsi="Times New Roman" w:cs="Times New Roman"/>
          <w:sz w:val="23"/>
          <w:szCs w:val="23"/>
        </w:rPr>
      </w:pPr>
    </w:p>
    <w:p w:rsidR="00697607" w:rsidRDefault="00697607" w:rsidP="00697607">
      <w:pPr>
        <w:autoSpaceDE w:val="0"/>
        <w:autoSpaceDN w:val="0"/>
        <w:adjustRightInd w:val="0"/>
        <w:spacing w:after="0" w:line="240" w:lineRule="auto"/>
        <w:jc w:val="both"/>
        <w:rPr>
          <w:rFonts w:ascii="Times New Roman" w:hAnsi="Times New Roman" w:cs="Times New Roman"/>
          <w:sz w:val="23"/>
          <w:szCs w:val="23"/>
        </w:rPr>
      </w:pPr>
      <w:r w:rsidRPr="006B24F9">
        <w:rPr>
          <w:rFonts w:ascii="Times New Roman" w:hAnsi="Times New Roman" w:cs="Times New Roman"/>
          <w:sz w:val="23"/>
          <w:szCs w:val="23"/>
        </w:rPr>
        <w:t xml:space="preserve">BURNYEAT, M. </w:t>
      </w:r>
      <w:proofErr w:type="gramStart"/>
      <w:r w:rsidRPr="006B24F9">
        <w:rPr>
          <w:rFonts w:ascii="Times New Roman" w:hAnsi="Times New Roman" w:cs="Times New Roman"/>
          <w:sz w:val="23"/>
          <w:szCs w:val="23"/>
        </w:rPr>
        <w:t xml:space="preserve">The </w:t>
      </w:r>
      <w:proofErr w:type="spellStart"/>
      <w:r w:rsidRPr="006B24F9">
        <w:rPr>
          <w:rFonts w:ascii="Times New Roman" w:hAnsi="Times New Roman" w:cs="Times New Roman"/>
          <w:sz w:val="23"/>
          <w:szCs w:val="23"/>
        </w:rPr>
        <w:t>sceptic</w:t>
      </w:r>
      <w:proofErr w:type="spellEnd"/>
      <w:r w:rsidRPr="006B24F9">
        <w:rPr>
          <w:rFonts w:ascii="Times New Roman" w:hAnsi="Times New Roman" w:cs="Times New Roman"/>
          <w:sz w:val="23"/>
          <w:szCs w:val="23"/>
        </w:rPr>
        <w:t xml:space="preserve"> in his place and time.</w:t>
      </w:r>
      <w:proofErr w:type="gramEnd"/>
      <w:r>
        <w:rPr>
          <w:rFonts w:ascii="Times New Roman" w:hAnsi="Times New Roman" w:cs="Times New Roman"/>
          <w:sz w:val="23"/>
          <w:szCs w:val="23"/>
        </w:rPr>
        <w:t xml:space="preserve"> </w:t>
      </w:r>
      <w:r w:rsidRPr="006B24F9">
        <w:rPr>
          <w:rFonts w:ascii="Times New Roman" w:hAnsi="Times New Roman" w:cs="Times New Roman"/>
          <w:sz w:val="23"/>
          <w:szCs w:val="23"/>
        </w:rPr>
        <w:t>In: RORTY, R.;</w:t>
      </w:r>
      <w:r>
        <w:rPr>
          <w:rFonts w:ascii="Times New Roman" w:hAnsi="Times New Roman" w:cs="Times New Roman"/>
          <w:sz w:val="23"/>
          <w:szCs w:val="23"/>
        </w:rPr>
        <w:t xml:space="preserve"> </w:t>
      </w:r>
      <w:r w:rsidRPr="006B24F9">
        <w:rPr>
          <w:rFonts w:ascii="Times New Roman" w:hAnsi="Times New Roman" w:cs="Times New Roman"/>
          <w:sz w:val="23"/>
          <w:szCs w:val="23"/>
        </w:rPr>
        <w:t>SCHNEEWIND, J.</w:t>
      </w:r>
      <w:r>
        <w:rPr>
          <w:rFonts w:ascii="Times New Roman" w:hAnsi="Times New Roman" w:cs="Times New Roman"/>
          <w:sz w:val="23"/>
          <w:szCs w:val="23"/>
        </w:rPr>
        <w:t xml:space="preserve"> </w:t>
      </w:r>
      <w:r w:rsidRPr="006B24F9">
        <w:rPr>
          <w:rFonts w:ascii="Times New Roman" w:hAnsi="Times New Roman" w:cs="Times New Roman"/>
          <w:sz w:val="23"/>
          <w:szCs w:val="23"/>
        </w:rPr>
        <w:t>B.;</w:t>
      </w:r>
      <w:r>
        <w:rPr>
          <w:rFonts w:ascii="Times New Roman" w:hAnsi="Times New Roman" w:cs="Times New Roman"/>
          <w:sz w:val="23"/>
          <w:szCs w:val="23"/>
        </w:rPr>
        <w:t xml:space="preserve"> </w:t>
      </w:r>
      <w:r w:rsidRPr="006B24F9">
        <w:rPr>
          <w:rFonts w:ascii="Times New Roman" w:hAnsi="Times New Roman" w:cs="Times New Roman"/>
          <w:sz w:val="23"/>
          <w:szCs w:val="23"/>
        </w:rPr>
        <w:t>SKINNER, Q. (Ed.).</w:t>
      </w:r>
      <w:r>
        <w:rPr>
          <w:rFonts w:ascii="Times New Roman" w:hAnsi="Times New Roman" w:cs="Times New Roman"/>
          <w:sz w:val="23"/>
          <w:szCs w:val="23"/>
        </w:rPr>
        <w:t xml:space="preserve"> </w:t>
      </w:r>
      <w:proofErr w:type="gramStart"/>
      <w:r w:rsidRPr="009230E1">
        <w:rPr>
          <w:rFonts w:ascii="Times New Roman" w:hAnsi="Times New Roman" w:cs="Times New Roman"/>
          <w:bCs/>
          <w:i/>
          <w:sz w:val="23"/>
          <w:szCs w:val="23"/>
        </w:rPr>
        <w:t>Philosophy in History</w:t>
      </w:r>
      <w:r w:rsidRPr="006B24F9">
        <w:rPr>
          <w:rFonts w:ascii="Times New Roman" w:hAnsi="Times New Roman" w:cs="Times New Roman"/>
          <w:sz w:val="23"/>
          <w:szCs w:val="23"/>
        </w:rPr>
        <w:t>.</w:t>
      </w:r>
      <w:proofErr w:type="gramEnd"/>
      <w:r w:rsidRPr="006B24F9">
        <w:rPr>
          <w:rFonts w:ascii="Times New Roman" w:hAnsi="Times New Roman" w:cs="Times New Roman"/>
          <w:sz w:val="23"/>
          <w:szCs w:val="23"/>
        </w:rPr>
        <w:t xml:space="preserve"> Cambridge:</w:t>
      </w:r>
      <w:r>
        <w:rPr>
          <w:rFonts w:ascii="Times New Roman" w:hAnsi="Times New Roman" w:cs="Times New Roman"/>
          <w:sz w:val="23"/>
          <w:szCs w:val="23"/>
        </w:rPr>
        <w:t xml:space="preserve"> </w:t>
      </w:r>
      <w:r w:rsidRPr="006B24F9">
        <w:rPr>
          <w:rFonts w:ascii="Times New Roman" w:hAnsi="Times New Roman" w:cs="Times New Roman"/>
          <w:sz w:val="23"/>
          <w:szCs w:val="23"/>
        </w:rPr>
        <w:t>Cambridge University Press, 1984.</w:t>
      </w:r>
    </w:p>
    <w:p w:rsidR="00697607" w:rsidRPr="004F7ACC" w:rsidRDefault="00697607" w:rsidP="00697607">
      <w:pPr>
        <w:autoSpaceDE w:val="0"/>
        <w:autoSpaceDN w:val="0"/>
        <w:adjustRightInd w:val="0"/>
        <w:spacing w:after="0" w:line="240" w:lineRule="auto"/>
        <w:jc w:val="both"/>
        <w:rPr>
          <w:rFonts w:ascii="Times New Roman" w:hAnsi="Times New Roman" w:cs="Times New Roman"/>
          <w:sz w:val="24"/>
          <w:szCs w:val="24"/>
        </w:rPr>
      </w:pPr>
    </w:p>
    <w:p w:rsidR="00697607" w:rsidRDefault="00697607" w:rsidP="00697607">
      <w:pPr>
        <w:autoSpaceDE w:val="0"/>
        <w:autoSpaceDN w:val="0"/>
        <w:adjustRightInd w:val="0"/>
        <w:spacing w:after="0" w:line="240" w:lineRule="auto"/>
        <w:jc w:val="both"/>
        <w:rPr>
          <w:rFonts w:ascii="Times New Roman" w:hAnsi="Times New Roman" w:cs="Times New Roman"/>
          <w:sz w:val="24"/>
          <w:szCs w:val="24"/>
        </w:rPr>
      </w:pPr>
      <w:proofErr w:type="gramStart"/>
      <w:r w:rsidRPr="00377E8C">
        <w:rPr>
          <w:rFonts w:ascii="Times New Roman" w:hAnsi="Times New Roman" w:cs="Times New Roman"/>
          <w:sz w:val="24"/>
          <w:szCs w:val="24"/>
        </w:rPr>
        <w:t xml:space="preserve">FOGELIN, R. J. </w:t>
      </w:r>
      <w:r w:rsidRPr="005D53FD">
        <w:rPr>
          <w:rFonts w:ascii="Times New Roman" w:hAnsi="Times New Roman" w:cs="Times New Roman"/>
          <w:sz w:val="24"/>
          <w:szCs w:val="24"/>
        </w:rPr>
        <w:t xml:space="preserve">“The </w:t>
      </w:r>
      <w:proofErr w:type="spellStart"/>
      <w:r w:rsidRPr="005D53FD">
        <w:rPr>
          <w:rFonts w:ascii="Times New Roman" w:hAnsi="Times New Roman" w:cs="Times New Roman"/>
          <w:sz w:val="24"/>
          <w:szCs w:val="24"/>
        </w:rPr>
        <w:t>Sceptics</w:t>
      </w:r>
      <w:proofErr w:type="spellEnd"/>
      <w:r w:rsidRPr="005D53FD">
        <w:rPr>
          <w:rFonts w:ascii="Times New Roman" w:hAnsi="Times New Roman" w:cs="Times New Roman"/>
          <w:sz w:val="24"/>
          <w:szCs w:val="24"/>
        </w:rPr>
        <w:t xml:space="preserve"> Are Coming!</w:t>
      </w:r>
      <w:proofErr w:type="gramEnd"/>
      <w:r w:rsidRPr="005D53FD">
        <w:rPr>
          <w:rFonts w:ascii="Times New Roman" w:hAnsi="Times New Roman" w:cs="Times New Roman"/>
          <w:sz w:val="24"/>
          <w:szCs w:val="24"/>
        </w:rPr>
        <w:t xml:space="preserve"> The </w:t>
      </w:r>
      <w:proofErr w:type="spellStart"/>
      <w:r w:rsidRPr="005D53FD">
        <w:rPr>
          <w:rFonts w:ascii="Times New Roman" w:hAnsi="Times New Roman" w:cs="Times New Roman"/>
          <w:sz w:val="24"/>
          <w:szCs w:val="24"/>
        </w:rPr>
        <w:t>Sceptics</w:t>
      </w:r>
      <w:proofErr w:type="spellEnd"/>
      <w:r w:rsidRPr="005D53FD">
        <w:rPr>
          <w:rFonts w:ascii="Times New Roman" w:hAnsi="Times New Roman" w:cs="Times New Roman"/>
          <w:sz w:val="24"/>
          <w:szCs w:val="24"/>
        </w:rPr>
        <w:t xml:space="preserve"> Are Coming!</w:t>
      </w:r>
      <w:proofErr w:type="gramStart"/>
      <w:r w:rsidRPr="005D53FD">
        <w:rPr>
          <w:rFonts w:ascii="Times New Roman" w:hAnsi="Times New Roman" w:cs="Times New Roman"/>
          <w:sz w:val="24"/>
          <w:szCs w:val="24"/>
        </w:rPr>
        <w:t>”,</w:t>
      </w:r>
      <w:proofErr w:type="gramEnd"/>
      <w:r w:rsidRPr="00377E8C">
        <w:rPr>
          <w:rFonts w:ascii="Times New Roman" w:hAnsi="Times New Roman" w:cs="Times New Roman"/>
          <w:sz w:val="24"/>
          <w:szCs w:val="24"/>
        </w:rPr>
        <w:t xml:space="preserve"> in </w:t>
      </w:r>
      <w:proofErr w:type="spellStart"/>
      <w:r w:rsidRPr="00E4098B">
        <w:rPr>
          <w:rFonts w:ascii="Times New Roman" w:hAnsi="Times New Roman" w:cs="Times New Roman"/>
          <w:i/>
          <w:sz w:val="24"/>
          <w:szCs w:val="24"/>
        </w:rPr>
        <w:t>Pyrrhonian</w:t>
      </w:r>
      <w:proofErr w:type="spellEnd"/>
      <w:r w:rsidRPr="00E4098B">
        <w:rPr>
          <w:rFonts w:ascii="Times New Roman" w:hAnsi="Times New Roman" w:cs="Times New Roman"/>
          <w:i/>
          <w:sz w:val="24"/>
          <w:szCs w:val="24"/>
        </w:rPr>
        <w:t xml:space="preserve"> </w:t>
      </w:r>
      <w:proofErr w:type="spellStart"/>
      <w:r w:rsidRPr="00E4098B">
        <w:rPr>
          <w:rFonts w:ascii="Times New Roman" w:hAnsi="Times New Roman" w:cs="Times New Roman"/>
          <w:i/>
          <w:sz w:val="24"/>
          <w:szCs w:val="24"/>
        </w:rPr>
        <w:t>Scepticism</w:t>
      </w:r>
      <w:proofErr w:type="spellEnd"/>
      <w:r>
        <w:rPr>
          <w:rFonts w:ascii="Times New Roman" w:hAnsi="Times New Roman" w:cs="Times New Roman"/>
          <w:sz w:val="24"/>
          <w:szCs w:val="24"/>
        </w:rPr>
        <w:t xml:space="preserve">, edited by </w:t>
      </w:r>
      <w:r w:rsidRPr="00377E8C">
        <w:rPr>
          <w:rFonts w:ascii="Times New Roman" w:hAnsi="Times New Roman" w:cs="Times New Roman"/>
          <w:sz w:val="24"/>
          <w:szCs w:val="24"/>
        </w:rPr>
        <w:t xml:space="preserve">W. </w:t>
      </w:r>
      <w:proofErr w:type="spellStart"/>
      <w:r w:rsidRPr="00377E8C">
        <w:rPr>
          <w:rFonts w:ascii="Times New Roman" w:hAnsi="Times New Roman" w:cs="Times New Roman"/>
          <w:sz w:val="24"/>
          <w:szCs w:val="24"/>
        </w:rPr>
        <w:t>Sinnott</w:t>
      </w:r>
      <w:proofErr w:type="spellEnd"/>
      <w:r>
        <w:rPr>
          <w:rFonts w:ascii="Times New Roman" w:hAnsi="Times New Roman" w:cs="Times New Roman"/>
          <w:sz w:val="24"/>
          <w:szCs w:val="24"/>
        </w:rPr>
        <w:t>-</w:t>
      </w:r>
      <w:r w:rsidRPr="00377E8C">
        <w:rPr>
          <w:rFonts w:ascii="Times New Roman" w:hAnsi="Times New Roman" w:cs="Times New Roman"/>
          <w:sz w:val="24"/>
          <w:szCs w:val="24"/>
        </w:rPr>
        <w:t xml:space="preserve">Armstrong </w:t>
      </w:r>
      <w:r>
        <w:rPr>
          <w:rFonts w:ascii="Times New Roman" w:hAnsi="Times New Roman" w:cs="Times New Roman"/>
          <w:sz w:val="24"/>
          <w:szCs w:val="24"/>
        </w:rPr>
        <w:t>(</w:t>
      </w:r>
      <w:r w:rsidRPr="00377E8C">
        <w:rPr>
          <w:rFonts w:ascii="Times New Roman" w:hAnsi="Times New Roman" w:cs="Times New Roman"/>
          <w:sz w:val="24"/>
          <w:szCs w:val="24"/>
        </w:rPr>
        <w:t>Oxford: Oxford University Press, 2004</w:t>
      </w:r>
      <w:r>
        <w:rPr>
          <w:rFonts w:ascii="Times New Roman" w:hAnsi="Times New Roman" w:cs="Times New Roman"/>
          <w:sz w:val="24"/>
          <w:szCs w:val="24"/>
        </w:rPr>
        <w:t xml:space="preserve">), </w:t>
      </w:r>
      <w:r w:rsidRPr="00377E8C">
        <w:rPr>
          <w:rFonts w:ascii="Times New Roman" w:hAnsi="Times New Roman" w:cs="Times New Roman"/>
          <w:sz w:val="24"/>
          <w:szCs w:val="24"/>
        </w:rPr>
        <w:t>p. 161-173.</w:t>
      </w:r>
    </w:p>
    <w:p w:rsidR="00697607" w:rsidRPr="00373A46" w:rsidRDefault="00697607" w:rsidP="00697607">
      <w:pPr>
        <w:shd w:val="clear" w:color="auto" w:fill="FFFFFF"/>
        <w:jc w:val="both"/>
        <w:rPr>
          <w:rFonts w:ascii="Times New Roman" w:hAnsi="Times New Roman" w:cs="Times New Roman"/>
          <w:sz w:val="24"/>
          <w:szCs w:val="24"/>
        </w:rPr>
      </w:pPr>
      <w:proofErr w:type="gramStart"/>
      <w:r w:rsidRPr="004E4A09">
        <w:rPr>
          <w:rFonts w:ascii="Times New Roman" w:hAnsi="Times New Roman" w:cs="Times New Roman"/>
          <w:sz w:val="24"/>
          <w:szCs w:val="24"/>
        </w:rPr>
        <w:t>MATES, B.</w:t>
      </w:r>
      <w:proofErr w:type="gramEnd"/>
      <w:r w:rsidRPr="004E4A09">
        <w:rPr>
          <w:rFonts w:ascii="Times New Roman" w:hAnsi="Times New Roman" w:cs="Times New Roman"/>
          <w:sz w:val="24"/>
          <w:szCs w:val="24"/>
        </w:rPr>
        <w:t xml:space="preserve"> </w:t>
      </w:r>
      <w:r w:rsidRPr="00E4098B">
        <w:rPr>
          <w:rFonts w:ascii="Times New Roman" w:hAnsi="Times New Roman" w:cs="Times New Roman"/>
          <w:i/>
          <w:sz w:val="24"/>
          <w:szCs w:val="24"/>
        </w:rPr>
        <w:t xml:space="preserve">The </w:t>
      </w:r>
      <w:proofErr w:type="spellStart"/>
      <w:r w:rsidRPr="00E4098B">
        <w:rPr>
          <w:rFonts w:ascii="Times New Roman" w:hAnsi="Times New Roman" w:cs="Times New Roman"/>
          <w:i/>
          <w:sz w:val="24"/>
          <w:szCs w:val="24"/>
        </w:rPr>
        <w:t>Sceptic</w:t>
      </w:r>
      <w:proofErr w:type="spellEnd"/>
      <w:r w:rsidRPr="00E4098B">
        <w:rPr>
          <w:rFonts w:ascii="Times New Roman" w:hAnsi="Times New Roman" w:cs="Times New Roman"/>
          <w:i/>
          <w:sz w:val="24"/>
          <w:szCs w:val="24"/>
        </w:rPr>
        <w:t xml:space="preserve"> Way –</w:t>
      </w:r>
      <w:r>
        <w:rPr>
          <w:rFonts w:ascii="Times New Roman" w:hAnsi="Times New Roman" w:cs="Times New Roman"/>
          <w:i/>
          <w:sz w:val="24"/>
          <w:szCs w:val="24"/>
        </w:rPr>
        <w:t xml:space="preserve"> </w:t>
      </w:r>
      <w:proofErr w:type="spellStart"/>
      <w:r w:rsidRPr="00E4098B">
        <w:rPr>
          <w:rFonts w:ascii="Times New Roman" w:hAnsi="Times New Roman" w:cs="Times New Roman"/>
          <w:i/>
          <w:sz w:val="24"/>
          <w:szCs w:val="24"/>
        </w:rPr>
        <w:t>Sextus</w:t>
      </w:r>
      <w:proofErr w:type="spellEnd"/>
      <w:r w:rsidRPr="00E4098B">
        <w:rPr>
          <w:rFonts w:ascii="Times New Roman" w:hAnsi="Times New Roman" w:cs="Times New Roman"/>
          <w:i/>
          <w:sz w:val="24"/>
          <w:szCs w:val="24"/>
        </w:rPr>
        <w:t xml:space="preserve"> </w:t>
      </w:r>
      <w:proofErr w:type="spellStart"/>
      <w:r w:rsidRPr="00E4098B">
        <w:rPr>
          <w:rFonts w:ascii="Times New Roman" w:hAnsi="Times New Roman" w:cs="Times New Roman"/>
          <w:i/>
          <w:sz w:val="24"/>
          <w:szCs w:val="24"/>
        </w:rPr>
        <w:t>Empiricus’s</w:t>
      </w:r>
      <w:proofErr w:type="spellEnd"/>
      <w:r w:rsidRPr="00E4098B">
        <w:rPr>
          <w:rFonts w:ascii="Times New Roman" w:hAnsi="Times New Roman" w:cs="Times New Roman"/>
          <w:i/>
          <w:sz w:val="24"/>
          <w:szCs w:val="24"/>
        </w:rPr>
        <w:t xml:space="preserve"> Outlines of </w:t>
      </w:r>
      <w:proofErr w:type="spellStart"/>
      <w:r w:rsidRPr="00E4098B">
        <w:rPr>
          <w:rFonts w:ascii="Times New Roman" w:hAnsi="Times New Roman" w:cs="Times New Roman"/>
          <w:i/>
          <w:sz w:val="24"/>
          <w:szCs w:val="24"/>
        </w:rPr>
        <w:t>Pyrrhonism</w:t>
      </w:r>
      <w:proofErr w:type="spellEnd"/>
      <w:r>
        <w:rPr>
          <w:rFonts w:ascii="Times New Roman" w:hAnsi="Times New Roman" w:cs="Times New Roman"/>
          <w:i/>
          <w:sz w:val="24"/>
          <w:szCs w:val="24"/>
        </w:rPr>
        <w:t>.</w:t>
      </w:r>
      <w:r w:rsidRPr="004E4A09">
        <w:rPr>
          <w:rFonts w:ascii="Times New Roman" w:hAnsi="Times New Roman" w:cs="Times New Roman"/>
          <w:sz w:val="24"/>
          <w:szCs w:val="24"/>
        </w:rPr>
        <w:t xml:space="preserve"> </w:t>
      </w:r>
      <w:r w:rsidRPr="00373A46">
        <w:rPr>
          <w:rFonts w:ascii="Times New Roman" w:hAnsi="Times New Roman" w:cs="Times New Roman"/>
          <w:sz w:val="24"/>
          <w:szCs w:val="24"/>
        </w:rPr>
        <w:t>New York Oxford: Oxford University Press, 1996.</w:t>
      </w:r>
    </w:p>
    <w:p w:rsidR="00697607" w:rsidRPr="003E6EF2" w:rsidRDefault="00697607" w:rsidP="00697607">
      <w:pPr>
        <w:shd w:val="clear" w:color="auto" w:fill="FFFFFF"/>
        <w:jc w:val="both"/>
        <w:rPr>
          <w:rFonts w:ascii="Times New Roman" w:hAnsi="Times New Roman" w:cs="Times New Roman"/>
        </w:rPr>
      </w:pPr>
      <w:r w:rsidRPr="00795809">
        <w:rPr>
          <w:rFonts w:ascii="Times New Roman" w:hAnsi="Times New Roman" w:cs="Times New Roman"/>
        </w:rPr>
        <w:t>PORCHAT PEREIRA, O</w:t>
      </w:r>
      <w:r w:rsidRPr="00795809">
        <w:rPr>
          <w:rFonts w:ascii="Times New Roman" w:hAnsi="Times New Roman" w:cs="Times New Roman"/>
          <w:i/>
        </w:rPr>
        <w:t xml:space="preserve">. </w:t>
      </w:r>
      <w:proofErr w:type="spellStart"/>
      <w:r w:rsidRPr="00795809">
        <w:rPr>
          <w:rFonts w:ascii="Times New Roman" w:hAnsi="Times New Roman" w:cs="Times New Roman"/>
          <w:bCs/>
          <w:i/>
        </w:rPr>
        <w:t>Rumo</w:t>
      </w:r>
      <w:proofErr w:type="spellEnd"/>
      <w:r w:rsidRPr="00795809">
        <w:rPr>
          <w:rFonts w:ascii="Times New Roman" w:hAnsi="Times New Roman" w:cs="Times New Roman"/>
          <w:bCs/>
          <w:i/>
        </w:rPr>
        <w:t xml:space="preserve"> </w:t>
      </w:r>
      <w:proofErr w:type="spellStart"/>
      <w:r w:rsidRPr="00795809">
        <w:rPr>
          <w:rFonts w:ascii="Times New Roman" w:hAnsi="Times New Roman" w:cs="Times New Roman"/>
          <w:bCs/>
          <w:i/>
        </w:rPr>
        <w:t>ao</w:t>
      </w:r>
      <w:proofErr w:type="spellEnd"/>
      <w:r w:rsidRPr="00795809">
        <w:rPr>
          <w:rFonts w:ascii="Times New Roman" w:hAnsi="Times New Roman" w:cs="Times New Roman"/>
          <w:bCs/>
          <w:i/>
        </w:rPr>
        <w:t xml:space="preserve"> </w:t>
      </w:r>
      <w:proofErr w:type="spellStart"/>
      <w:r w:rsidRPr="00795809">
        <w:rPr>
          <w:rFonts w:ascii="Times New Roman" w:hAnsi="Times New Roman" w:cs="Times New Roman"/>
          <w:bCs/>
          <w:i/>
        </w:rPr>
        <w:t>Ceticismo</w:t>
      </w:r>
      <w:proofErr w:type="spellEnd"/>
      <w:r w:rsidRPr="00795809">
        <w:rPr>
          <w:rFonts w:ascii="Times New Roman" w:hAnsi="Times New Roman" w:cs="Times New Roman"/>
        </w:rPr>
        <w:t xml:space="preserve">. </w:t>
      </w:r>
      <w:r w:rsidRPr="003E6EF2">
        <w:rPr>
          <w:rFonts w:ascii="Times New Roman" w:hAnsi="Times New Roman" w:cs="Times New Roman"/>
        </w:rPr>
        <w:t xml:space="preserve">São Paulo: </w:t>
      </w:r>
      <w:proofErr w:type="spellStart"/>
      <w:r w:rsidRPr="003E6EF2">
        <w:rPr>
          <w:rFonts w:ascii="Times New Roman" w:hAnsi="Times New Roman" w:cs="Times New Roman"/>
        </w:rPr>
        <w:t>Editora</w:t>
      </w:r>
      <w:proofErr w:type="spellEnd"/>
      <w:r w:rsidRPr="003E6EF2">
        <w:rPr>
          <w:rFonts w:ascii="Times New Roman" w:hAnsi="Times New Roman" w:cs="Times New Roman"/>
        </w:rPr>
        <w:t xml:space="preserve"> </w:t>
      </w:r>
      <w:proofErr w:type="spellStart"/>
      <w:r w:rsidRPr="003E6EF2">
        <w:rPr>
          <w:rFonts w:ascii="Times New Roman" w:hAnsi="Times New Roman" w:cs="Times New Roman"/>
        </w:rPr>
        <w:t>Unesp</w:t>
      </w:r>
      <w:proofErr w:type="spellEnd"/>
      <w:r w:rsidRPr="003E6EF2">
        <w:rPr>
          <w:rFonts w:ascii="Times New Roman" w:hAnsi="Times New Roman" w:cs="Times New Roman"/>
        </w:rPr>
        <w:t>, 2006.</w:t>
      </w:r>
    </w:p>
    <w:p w:rsidR="00697607" w:rsidRDefault="00697607" w:rsidP="00697607">
      <w:pPr>
        <w:shd w:val="clear" w:color="auto" w:fill="FFFFFF"/>
        <w:jc w:val="both"/>
        <w:rPr>
          <w:rFonts w:ascii="Times New Roman" w:hAnsi="Times New Roman" w:cs="Times New Roman"/>
          <w:sz w:val="24"/>
          <w:szCs w:val="24"/>
        </w:rPr>
      </w:pPr>
      <w:r w:rsidRPr="00E4098B">
        <w:rPr>
          <w:rFonts w:ascii="Times New Roman" w:hAnsi="Times New Roman" w:cs="Times New Roman"/>
          <w:i/>
          <w:sz w:val="24"/>
          <w:szCs w:val="24"/>
        </w:rPr>
        <w:lastRenderedPageBreak/>
        <w:t>SEXTUS EMPIRICUS in four volumes</w:t>
      </w:r>
      <w:r w:rsidRPr="00377E8C">
        <w:rPr>
          <w:rFonts w:ascii="Times New Roman" w:hAnsi="Times New Roman" w:cs="Times New Roman"/>
          <w:sz w:val="24"/>
          <w:szCs w:val="24"/>
        </w:rPr>
        <w:t xml:space="preserve"> </w:t>
      </w:r>
      <w:r w:rsidRPr="00E4098B">
        <w:rPr>
          <w:rFonts w:ascii="Times New Roman" w:hAnsi="Times New Roman" w:cs="Times New Roman"/>
          <w:i/>
          <w:sz w:val="24"/>
          <w:szCs w:val="24"/>
        </w:rPr>
        <w:t xml:space="preserve">(v.1: Outlines of </w:t>
      </w:r>
      <w:proofErr w:type="spellStart"/>
      <w:r w:rsidRPr="00E4098B">
        <w:rPr>
          <w:rFonts w:ascii="Times New Roman" w:hAnsi="Times New Roman" w:cs="Times New Roman"/>
          <w:i/>
          <w:sz w:val="24"/>
          <w:szCs w:val="24"/>
        </w:rPr>
        <w:t>pyrrhonism</w:t>
      </w:r>
      <w:proofErr w:type="spellEnd"/>
      <w:r w:rsidRPr="00E4098B">
        <w:rPr>
          <w:rFonts w:ascii="Times New Roman" w:hAnsi="Times New Roman" w:cs="Times New Roman"/>
          <w:i/>
          <w:sz w:val="24"/>
          <w:szCs w:val="24"/>
        </w:rPr>
        <w:t xml:space="preserve">; v. 2-4: </w:t>
      </w:r>
      <w:proofErr w:type="spellStart"/>
      <w:r w:rsidRPr="00E4098B">
        <w:rPr>
          <w:rFonts w:ascii="Times New Roman" w:hAnsi="Times New Roman" w:cs="Times New Roman"/>
          <w:i/>
          <w:sz w:val="24"/>
          <w:szCs w:val="24"/>
        </w:rPr>
        <w:t>Adversus</w:t>
      </w:r>
      <w:proofErr w:type="spellEnd"/>
      <w:r w:rsidRPr="00E4098B">
        <w:rPr>
          <w:rFonts w:ascii="Times New Roman" w:hAnsi="Times New Roman" w:cs="Times New Roman"/>
          <w:i/>
          <w:sz w:val="24"/>
          <w:szCs w:val="24"/>
        </w:rPr>
        <w:t xml:space="preserve"> </w:t>
      </w:r>
      <w:proofErr w:type="spellStart"/>
      <w:r w:rsidRPr="00E4098B">
        <w:rPr>
          <w:rFonts w:ascii="Times New Roman" w:hAnsi="Times New Roman" w:cs="Times New Roman"/>
          <w:i/>
          <w:sz w:val="24"/>
          <w:szCs w:val="24"/>
        </w:rPr>
        <w:t>Mathematicos</w:t>
      </w:r>
      <w:proofErr w:type="spellEnd"/>
      <w:r w:rsidRPr="00E4098B">
        <w:rPr>
          <w:rFonts w:ascii="Times New Roman" w:hAnsi="Times New Roman" w:cs="Times New Roman"/>
          <w:i/>
          <w:sz w:val="24"/>
          <w:szCs w:val="24"/>
        </w:rPr>
        <w:t xml:space="preserve"> VI-XI)</w:t>
      </w:r>
      <w:r w:rsidRPr="00377E8C">
        <w:rPr>
          <w:rFonts w:ascii="Times New Roman" w:hAnsi="Times New Roman" w:cs="Times New Roman"/>
          <w:sz w:val="24"/>
          <w:szCs w:val="24"/>
        </w:rPr>
        <w:t xml:space="preserve">. </w:t>
      </w:r>
      <w:r w:rsidRPr="004E4A09">
        <w:rPr>
          <w:rFonts w:ascii="Times New Roman" w:hAnsi="Times New Roman" w:cs="Times New Roman"/>
          <w:sz w:val="24"/>
          <w:szCs w:val="24"/>
        </w:rPr>
        <w:t xml:space="preserve">Cambridge, </w:t>
      </w:r>
      <w:proofErr w:type="spellStart"/>
      <w:r w:rsidRPr="004E4A09">
        <w:rPr>
          <w:rFonts w:ascii="Times New Roman" w:hAnsi="Times New Roman" w:cs="Times New Roman"/>
          <w:sz w:val="24"/>
          <w:szCs w:val="24"/>
        </w:rPr>
        <w:t>Massachussetts</w:t>
      </w:r>
      <w:proofErr w:type="spellEnd"/>
      <w:r w:rsidRPr="004E4A09">
        <w:rPr>
          <w:rFonts w:ascii="Times New Roman" w:hAnsi="Times New Roman" w:cs="Times New Roman"/>
          <w:sz w:val="24"/>
          <w:szCs w:val="24"/>
        </w:rPr>
        <w:t xml:space="preserve"> &amp; London: Loeb Classical Library, Harvard University Press and William Heinemann, 1976</w:t>
      </w:r>
      <w:r>
        <w:rPr>
          <w:rFonts w:ascii="Times New Roman" w:hAnsi="Times New Roman" w:cs="Times New Roman"/>
          <w:sz w:val="24"/>
          <w:szCs w:val="24"/>
        </w:rPr>
        <w:t>.</w:t>
      </w:r>
    </w:p>
    <w:p w:rsidR="00697607" w:rsidRPr="00F53234" w:rsidRDefault="00697607" w:rsidP="00697607">
      <w:pPr>
        <w:shd w:val="clear" w:color="auto" w:fill="FFFFFF"/>
        <w:jc w:val="both"/>
      </w:pPr>
      <w:r w:rsidRPr="00D91FFC">
        <w:rPr>
          <w:rFonts w:ascii="Times New Roman" w:hAnsi="Times New Roman" w:cs="Times New Roman"/>
          <w:sz w:val="24"/>
          <w:szCs w:val="24"/>
          <w:lang w:val="pt-BR"/>
        </w:rPr>
        <w:t xml:space="preserve">SMITH, P. J. “Ceticismo dogmático e dogmatismo sem dogmas”. </w:t>
      </w:r>
      <w:proofErr w:type="spellStart"/>
      <w:r w:rsidRPr="00F53234">
        <w:rPr>
          <w:rFonts w:ascii="Times New Roman" w:hAnsi="Times New Roman" w:cs="Times New Roman"/>
          <w:i/>
          <w:sz w:val="24"/>
          <w:szCs w:val="24"/>
        </w:rPr>
        <w:t>Integração</w:t>
      </w:r>
      <w:proofErr w:type="spellEnd"/>
      <w:r>
        <w:rPr>
          <w:rFonts w:ascii="Times New Roman" w:hAnsi="Times New Roman" w:cs="Times New Roman"/>
          <w:sz w:val="24"/>
          <w:szCs w:val="24"/>
        </w:rPr>
        <w:t>, n. 45, 2006, p. 171-185.</w:t>
      </w:r>
    </w:p>
    <w:p w:rsidR="00697607" w:rsidRPr="00C02A3B" w:rsidRDefault="00697607" w:rsidP="00697607"/>
    <w:p w:rsidR="00697607" w:rsidRPr="00C02A3B" w:rsidRDefault="00697607" w:rsidP="00E26C64">
      <w:pPr>
        <w:shd w:val="clear" w:color="auto" w:fill="FFFFFF"/>
        <w:jc w:val="both"/>
      </w:pPr>
    </w:p>
    <w:sectPr w:rsidR="00697607" w:rsidRPr="00C02A3B" w:rsidSect="0042468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C9D"/>
    <w:multiLevelType w:val="hybridMultilevel"/>
    <w:tmpl w:val="CF50A9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E5E5E"/>
    <w:multiLevelType w:val="hybridMultilevel"/>
    <w:tmpl w:val="651C4D60"/>
    <w:lvl w:ilvl="0" w:tplc="C4BAB670">
      <w:start w:val="4"/>
      <w:numFmt w:val="bullet"/>
      <w:lvlText w:val="-"/>
      <w:lvlJc w:val="left"/>
      <w:pPr>
        <w:ind w:left="405" w:hanging="360"/>
      </w:pPr>
      <w:rPr>
        <w:rFonts w:ascii="Times New Roman" w:eastAsiaTheme="minorEastAsia" w:hAnsi="Times New Roman" w:cs="Times New Roman" w:hint="default"/>
      </w:rPr>
    </w:lvl>
    <w:lvl w:ilvl="1" w:tplc="04160003" w:tentative="1">
      <w:start w:val="1"/>
      <w:numFmt w:val="bullet"/>
      <w:lvlText w:val="o"/>
      <w:lvlJc w:val="left"/>
      <w:pPr>
        <w:ind w:left="1125" w:hanging="360"/>
      </w:pPr>
      <w:rPr>
        <w:rFonts w:ascii="Courier New" w:hAnsi="Courier New" w:cs="Courier New" w:hint="default"/>
      </w:rPr>
    </w:lvl>
    <w:lvl w:ilvl="2" w:tplc="04160005" w:tentative="1">
      <w:start w:val="1"/>
      <w:numFmt w:val="bullet"/>
      <w:lvlText w:val=""/>
      <w:lvlJc w:val="left"/>
      <w:pPr>
        <w:ind w:left="1845" w:hanging="360"/>
      </w:pPr>
      <w:rPr>
        <w:rFonts w:ascii="Wingdings" w:hAnsi="Wingdings" w:hint="default"/>
      </w:rPr>
    </w:lvl>
    <w:lvl w:ilvl="3" w:tplc="04160001" w:tentative="1">
      <w:start w:val="1"/>
      <w:numFmt w:val="bullet"/>
      <w:lvlText w:val=""/>
      <w:lvlJc w:val="left"/>
      <w:pPr>
        <w:ind w:left="2565" w:hanging="360"/>
      </w:pPr>
      <w:rPr>
        <w:rFonts w:ascii="Symbol" w:hAnsi="Symbol" w:hint="default"/>
      </w:rPr>
    </w:lvl>
    <w:lvl w:ilvl="4" w:tplc="04160003" w:tentative="1">
      <w:start w:val="1"/>
      <w:numFmt w:val="bullet"/>
      <w:lvlText w:val="o"/>
      <w:lvlJc w:val="left"/>
      <w:pPr>
        <w:ind w:left="3285" w:hanging="360"/>
      </w:pPr>
      <w:rPr>
        <w:rFonts w:ascii="Courier New" w:hAnsi="Courier New" w:cs="Courier New" w:hint="default"/>
      </w:rPr>
    </w:lvl>
    <w:lvl w:ilvl="5" w:tplc="04160005" w:tentative="1">
      <w:start w:val="1"/>
      <w:numFmt w:val="bullet"/>
      <w:lvlText w:val=""/>
      <w:lvlJc w:val="left"/>
      <w:pPr>
        <w:ind w:left="4005" w:hanging="360"/>
      </w:pPr>
      <w:rPr>
        <w:rFonts w:ascii="Wingdings" w:hAnsi="Wingdings" w:hint="default"/>
      </w:rPr>
    </w:lvl>
    <w:lvl w:ilvl="6" w:tplc="04160001" w:tentative="1">
      <w:start w:val="1"/>
      <w:numFmt w:val="bullet"/>
      <w:lvlText w:val=""/>
      <w:lvlJc w:val="left"/>
      <w:pPr>
        <w:ind w:left="4725" w:hanging="360"/>
      </w:pPr>
      <w:rPr>
        <w:rFonts w:ascii="Symbol" w:hAnsi="Symbol" w:hint="default"/>
      </w:rPr>
    </w:lvl>
    <w:lvl w:ilvl="7" w:tplc="04160003" w:tentative="1">
      <w:start w:val="1"/>
      <w:numFmt w:val="bullet"/>
      <w:lvlText w:val="o"/>
      <w:lvlJc w:val="left"/>
      <w:pPr>
        <w:ind w:left="5445" w:hanging="360"/>
      </w:pPr>
      <w:rPr>
        <w:rFonts w:ascii="Courier New" w:hAnsi="Courier New" w:cs="Courier New" w:hint="default"/>
      </w:rPr>
    </w:lvl>
    <w:lvl w:ilvl="8" w:tplc="04160005" w:tentative="1">
      <w:start w:val="1"/>
      <w:numFmt w:val="bullet"/>
      <w:lvlText w:val=""/>
      <w:lvlJc w:val="left"/>
      <w:pPr>
        <w:ind w:left="6165" w:hanging="360"/>
      </w:pPr>
      <w:rPr>
        <w:rFonts w:ascii="Wingdings" w:hAnsi="Wingdings" w:hint="default"/>
      </w:rPr>
    </w:lvl>
  </w:abstractNum>
  <w:abstractNum w:abstractNumId="2">
    <w:nsid w:val="310A0633"/>
    <w:multiLevelType w:val="hybridMultilevel"/>
    <w:tmpl w:val="016CFA8C"/>
    <w:lvl w:ilvl="0" w:tplc="9C587702">
      <w:start w:val="2"/>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3B113646"/>
    <w:multiLevelType w:val="hybridMultilevel"/>
    <w:tmpl w:val="6C9625D6"/>
    <w:lvl w:ilvl="0" w:tplc="007A8818">
      <w:numFmt w:val="bullet"/>
      <w:lvlText w:val="-"/>
      <w:lvlJc w:val="left"/>
      <w:pPr>
        <w:ind w:left="1068" w:hanging="3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3FF558B9"/>
    <w:multiLevelType w:val="hybridMultilevel"/>
    <w:tmpl w:val="71AA15DA"/>
    <w:lvl w:ilvl="0" w:tplc="EA46106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40135453"/>
    <w:multiLevelType w:val="hybridMultilevel"/>
    <w:tmpl w:val="1C146D9C"/>
    <w:lvl w:ilvl="0" w:tplc="C4B85DE8">
      <w:start w:val="3"/>
      <w:numFmt w:val="decimal"/>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
    <w:nsid w:val="4F1B7F7F"/>
    <w:multiLevelType w:val="hybridMultilevel"/>
    <w:tmpl w:val="EBAE07FC"/>
    <w:lvl w:ilvl="0" w:tplc="F4BC72D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B00A3D"/>
    <w:rsid w:val="00006DF0"/>
    <w:rsid w:val="000124F6"/>
    <w:rsid w:val="00044840"/>
    <w:rsid w:val="00057F42"/>
    <w:rsid w:val="000818A7"/>
    <w:rsid w:val="000B0163"/>
    <w:rsid w:val="00117262"/>
    <w:rsid w:val="0016306D"/>
    <w:rsid w:val="00194DE5"/>
    <w:rsid w:val="00260555"/>
    <w:rsid w:val="002E1FE4"/>
    <w:rsid w:val="00356DCF"/>
    <w:rsid w:val="00373A46"/>
    <w:rsid w:val="00380184"/>
    <w:rsid w:val="003A6370"/>
    <w:rsid w:val="003E6EF2"/>
    <w:rsid w:val="0042468D"/>
    <w:rsid w:val="0043615F"/>
    <w:rsid w:val="00450DBE"/>
    <w:rsid w:val="004B3301"/>
    <w:rsid w:val="004D7C8C"/>
    <w:rsid w:val="004F221E"/>
    <w:rsid w:val="004F7ACC"/>
    <w:rsid w:val="005C7CEF"/>
    <w:rsid w:val="005F456D"/>
    <w:rsid w:val="00642E5A"/>
    <w:rsid w:val="00646DA1"/>
    <w:rsid w:val="00663C5C"/>
    <w:rsid w:val="00697607"/>
    <w:rsid w:val="006A305F"/>
    <w:rsid w:val="006B24F9"/>
    <w:rsid w:val="006B563B"/>
    <w:rsid w:val="006F64A7"/>
    <w:rsid w:val="006F6C25"/>
    <w:rsid w:val="00715C22"/>
    <w:rsid w:val="00795809"/>
    <w:rsid w:val="007C39F3"/>
    <w:rsid w:val="00806636"/>
    <w:rsid w:val="0083529B"/>
    <w:rsid w:val="00846412"/>
    <w:rsid w:val="00850AF5"/>
    <w:rsid w:val="00867009"/>
    <w:rsid w:val="008D4489"/>
    <w:rsid w:val="00916891"/>
    <w:rsid w:val="00926E68"/>
    <w:rsid w:val="009449F2"/>
    <w:rsid w:val="009C41C4"/>
    <w:rsid w:val="009F5FD8"/>
    <w:rsid w:val="00A863BD"/>
    <w:rsid w:val="00AE6A19"/>
    <w:rsid w:val="00B00A3D"/>
    <w:rsid w:val="00B12053"/>
    <w:rsid w:val="00B745D6"/>
    <w:rsid w:val="00BB1324"/>
    <w:rsid w:val="00BE5567"/>
    <w:rsid w:val="00BE7BCC"/>
    <w:rsid w:val="00C02A3B"/>
    <w:rsid w:val="00C22348"/>
    <w:rsid w:val="00C362AB"/>
    <w:rsid w:val="00C67331"/>
    <w:rsid w:val="00C968A7"/>
    <w:rsid w:val="00D22303"/>
    <w:rsid w:val="00D91FFC"/>
    <w:rsid w:val="00D97067"/>
    <w:rsid w:val="00DA4AE2"/>
    <w:rsid w:val="00DB12F1"/>
    <w:rsid w:val="00DB2511"/>
    <w:rsid w:val="00DC10D3"/>
    <w:rsid w:val="00DF58FA"/>
    <w:rsid w:val="00E25DAC"/>
    <w:rsid w:val="00E26C64"/>
    <w:rsid w:val="00E27EA9"/>
    <w:rsid w:val="00E44827"/>
    <w:rsid w:val="00E75230"/>
    <w:rsid w:val="00E9766E"/>
    <w:rsid w:val="00ED01F1"/>
    <w:rsid w:val="00EE62C6"/>
    <w:rsid w:val="00EE65DA"/>
    <w:rsid w:val="00F35FB4"/>
    <w:rsid w:val="00F452BF"/>
    <w:rsid w:val="00F52699"/>
    <w:rsid w:val="00F53234"/>
    <w:rsid w:val="00F75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5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A3D"/>
    <w:pPr>
      <w:ind w:left="720"/>
      <w:contextualSpacing/>
    </w:pPr>
  </w:style>
  <w:style w:type="character" w:styleId="a4">
    <w:name w:val="Emphasis"/>
    <w:basedOn w:val="a0"/>
    <w:qFormat/>
    <w:rsid w:val="006B563B"/>
    <w:rPr>
      <w:b/>
      <w:bCs/>
      <w:i w:val="0"/>
      <w:iCs w:val="0"/>
    </w:rPr>
  </w:style>
  <w:style w:type="character" w:styleId="a5">
    <w:name w:val="Hyperlink"/>
    <w:basedOn w:val="a0"/>
    <w:uiPriority w:val="99"/>
    <w:unhideWhenUsed/>
    <w:rsid w:val="004F7A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A3D"/>
    <w:pPr>
      <w:ind w:left="720"/>
      <w:contextualSpacing/>
    </w:pPr>
  </w:style>
  <w:style w:type="character" w:styleId="Emphasis">
    <w:name w:val="Emphasis"/>
    <w:basedOn w:val="DefaultParagraphFont"/>
    <w:qFormat/>
    <w:rsid w:val="006B563B"/>
    <w:rPr>
      <w:b/>
      <w:bCs/>
      <w:i w:val="0"/>
      <w:iCs w:val="0"/>
    </w:rPr>
  </w:style>
  <w:style w:type="character" w:styleId="Hyperlink">
    <w:name w:val="Hyperlink"/>
    <w:basedOn w:val="DefaultParagraphFont"/>
    <w:uiPriority w:val="99"/>
    <w:unhideWhenUsed/>
    <w:rsid w:val="004F7A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E96C9-73A8-4566-8C6E-36596D1C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935</Words>
  <Characters>5333</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VITOR</dc:creator>
  <cp:lastModifiedBy>user</cp:lastModifiedBy>
  <cp:revision>4</cp:revision>
  <cp:lastPrinted>2016-02-29T21:13:00Z</cp:lastPrinted>
  <dcterms:created xsi:type="dcterms:W3CDTF">2016-03-01T00:50:00Z</dcterms:created>
  <dcterms:modified xsi:type="dcterms:W3CDTF">2016-04-19T08:01:00Z</dcterms:modified>
</cp:coreProperties>
</file>