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9E" w:rsidRDefault="008A4E9E" w:rsidP="00DE03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</w:pPr>
      <w:bookmarkStart w:id="0" w:name="_GoBack"/>
      <w:bookmarkEnd w:id="0"/>
      <w:r>
        <w:rPr>
          <w:rFonts w:hint="eastAsia"/>
        </w:rPr>
        <w:t>Дмитрий</w:t>
      </w:r>
      <w:r>
        <w:t xml:space="preserve"> </w:t>
      </w:r>
      <w:r>
        <w:rPr>
          <w:rFonts w:hint="eastAsia"/>
        </w:rPr>
        <w:t>Новиков</w:t>
      </w:r>
    </w:p>
    <w:p w:rsidR="008A4E9E" w:rsidRPr="008E3F5E" w:rsidRDefault="008A4E9E" w:rsidP="00DE03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</w:pPr>
    </w:p>
    <w:p w:rsidR="008A4E9E" w:rsidRPr="008E3F5E" w:rsidRDefault="008A4E9E" w:rsidP="00DE03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lang w:val="en-US"/>
        </w:rPr>
      </w:pPr>
      <w:r w:rsidRPr="008E3F5E">
        <w:rPr>
          <w:lang w:val="en-US"/>
        </w:rPr>
        <w:t xml:space="preserve">                          </w:t>
      </w:r>
      <w:r>
        <w:rPr>
          <w:lang w:val="en-US"/>
        </w:rPr>
        <w:t>Heidegger</w:t>
      </w:r>
      <w:r>
        <w:rPr>
          <w:rFonts w:ascii="Arial Unicode MS" w:hAnsi="Helvetica"/>
          <w:lang w:val="en-US"/>
        </w:rPr>
        <w:t>’</w:t>
      </w:r>
      <w:r>
        <w:rPr>
          <w:lang w:val="en-US"/>
        </w:rPr>
        <w:t>s philosophy between gift and Holocaust.</w:t>
      </w:r>
    </w:p>
    <w:p w:rsidR="008A4E9E" w:rsidRDefault="008A4E9E" w:rsidP="00DE03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lang w:val="en-US"/>
        </w:rPr>
      </w:pPr>
    </w:p>
    <w:p w:rsidR="008A4E9E" w:rsidRDefault="008A4E9E" w:rsidP="00DE03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</w:pPr>
      <w:r>
        <w:rPr>
          <w:rFonts w:ascii="Arial Unicode MS" w:hAnsi="Helvetica"/>
        </w:rPr>
        <w:t>Хайдеггер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подлинный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неподлинный</w:t>
      </w:r>
      <w:r>
        <w:t xml:space="preserve">. </w:t>
      </w:r>
      <w:r>
        <w:rPr>
          <w:rFonts w:ascii="Arial Unicode MS" w:hAnsi="Helvetica"/>
        </w:rPr>
        <w:t>Возникает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впечатление</w:t>
      </w:r>
      <w:r>
        <w:t xml:space="preserve">, </w:t>
      </w:r>
      <w:r>
        <w:rPr>
          <w:rFonts w:ascii="Arial Unicode MS" w:hAnsi="Helvetica"/>
        </w:rPr>
        <w:t>что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дискуссия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вокруг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текстов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философа</w:t>
      </w:r>
      <w:r>
        <w:t xml:space="preserve">, </w:t>
      </w:r>
      <w:r>
        <w:rPr>
          <w:rFonts w:ascii="Arial Unicode MS" w:hAnsi="Helvetica"/>
        </w:rPr>
        <w:t>с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какого</w:t>
      </w:r>
      <w:r>
        <w:t>-</w:t>
      </w:r>
      <w:r>
        <w:rPr>
          <w:rFonts w:ascii="Arial Unicode MS" w:hAnsi="Helvetica"/>
        </w:rPr>
        <w:t>то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момента</w:t>
      </w:r>
      <w:r>
        <w:t xml:space="preserve">, </w:t>
      </w:r>
      <w:r>
        <w:rPr>
          <w:rFonts w:ascii="Arial Unicode MS" w:hAnsi="Helvetica"/>
        </w:rPr>
        <w:t>если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самого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начала</w:t>
      </w:r>
      <w:r>
        <w:t xml:space="preserve">, </w:t>
      </w:r>
      <w:r>
        <w:rPr>
          <w:rFonts w:ascii="Arial Unicode MS" w:hAnsi="Helvetica"/>
        </w:rPr>
        <w:t>оказалась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связанна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его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политической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судьбой</w:t>
      </w:r>
      <w:r>
        <w:t xml:space="preserve">,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которой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усматривают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ключ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самой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философии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скрытом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глубинном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смысле</w:t>
      </w:r>
      <w:r>
        <w:t xml:space="preserve">, </w:t>
      </w:r>
      <w:r>
        <w:rPr>
          <w:rFonts w:ascii="Arial Unicode MS" w:hAnsi="Helvetica"/>
        </w:rPr>
        <w:t>то</w:t>
      </w:r>
      <w:r>
        <w:t xml:space="preserve">, </w:t>
      </w:r>
      <w:r>
        <w:rPr>
          <w:rFonts w:ascii="Arial Unicode MS" w:hAnsi="Helvetica"/>
        </w:rPr>
        <w:t>наоборот</w:t>
      </w:r>
      <w:r>
        <w:t xml:space="preserve">, </w:t>
      </w:r>
      <w:r>
        <w:rPr>
          <w:rFonts w:ascii="Arial Unicode MS" w:hAnsi="Helvetica"/>
        </w:rPr>
        <w:t>требует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какого</w:t>
      </w:r>
      <w:r>
        <w:t>-</w:t>
      </w:r>
      <w:r>
        <w:rPr>
          <w:rFonts w:ascii="Arial Unicode MS" w:hAnsi="Helvetica"/>
        </w:rPr>
        <w:t>то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дополнительного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истолкования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появления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внутри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одного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текста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другого</w:t>
      </w:r>
      <w:r>
        <w:t xml:space="preserve">, </w:t>
      </w:r>
      <w:r>
        <w:rPr>
          <w:rFonts w:ascii="Arial Unicode MS" w:hAnsi="Helvetica"/>
        </w:rPr>
        <w:t>скрытого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недоговоренного</w:t>
      </w:r>
      <w:r>
        <w:t xml:space="preserve">, </w:t>
      </w:r>
      <w:r>
        <w:rPr>
          <w:rFonts w:ascii="Arial Unicode MS" w:hAnsi="Helvetica"/>
        </w:rPr>
        <w:t>некоторого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особого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«второго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Хайдеггера»</w:t>
      </w:r>
      <w:r>
        <w:t xml:space="preserve">. </w:t>
      </w:r>
      <w:r>
        <w:rPr>
          <w:rFonts w:ascii="Arial Unicode MS" w:hAnsi="Helvetica"/>
        </w:rPr>
        <w:t>Хайдеггер</w:t>
      </w:r>
      <w:r>
        <w:rPr>
          <w:rFonts w:ascii="Arial Unicode MS" w:hAnsi="Helvetica"/>
        </w:rPr>
        <w:t xml:space="preserve"> </w:t>
      </w:r>
      <w:r>
        <w:rPr>
          <w:lang w:val="en-US"/>
        </w:rPr>
        <w:t>I</w:t>
      </w:r>
      <w:r w:rsidRPr="008E3F5E"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</w:t>
      </w:r>
      <w:r>
        <w:rPr>
          <w:rFonts w:ascii="Arial Unicode MS" w:hAnsi="Helvetica"/>
        </w:rPr>
        <w:t xml:space="preserve"> </w:t>
      </w:r>
      <w:r>
        <w:rPr>
          <w:lang w:val="en-US"/>
        </w:rPr>
        <w:t>II</w:t>
      </w:r>
      <w:r>
        <w:t>,</w:t>
      </w:r>
      <w:r w:rsidRPr="008E3F5E">
        <w:t xml:space="preserve"> </w:t>
      </w:r>
      <w:r>
        <w:rPr>
          <w:rFonts w:ascii="Arial Unicode MS" w:hAnsi="Helvetica"/>
        </w:rPr>
        <w:t>как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комедии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ошибок</w:t>
      </w:r>
      <w:r>
        <w:t xml:space="preserve">, </w:t>
      </w:r>
      <w:r>
        <w:rPr>
          <w:rFonts w:ascii="Arial Unicode MS" w:hAnsi="Helvetica"/>
        </w:rPr>
        <w:t>постоянно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меняются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местами</w:t>
      </w:r>
      <w:r>
        <w:t xml:space="preserve">, </w:t>
      </w:r>
      <w:r>
        <w:rPr>
          <w:rFonts w:ascii="Arial Unicode MS" w:hAnsi="Helvetica"/>
        </w:rPr>
        <w:t>и</w:t>
      </w:r>
      <w:r>
        <w:t xml:space="preserve">, </w:t>
      </w:r>
      <w:r>
        <w:rPr>
          <w:rFonts w:ascii="Arial Unicode MS" w:hAnsi="Helvetica"/>
        </w:rPr>
        <w:t>претендуя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подлинность</w:t>
      </w:r>
      <w:r>
        <w:t xml:space="preserve">, </w:t>
      </w:r>
      <w:r>
        <w:rPr>
          <w:rFonts w:ascii="Arial Unicode MS" w:hAnsi="Helvetica"/>
        </w:rPr>
        <w:t>все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время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перемещаются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текстам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биографии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философа</w:t>
      </w:r>
      <w:r>
        <w:t xml:space="preserve">. </w:t>
      </w:r>
      <w:r>
        <w:rPr>
          <w:rFonts w:ascii="Arial Unicode MS" w:hAnsi="Helvetica"/>
        </w:rPr>
        <w:t>Особенность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хайдеггеровского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языка</w:t>
      </w:r>
      <w:r>
        <w:t xml:space="preserve">, </w:t>
      </w:r>
      <w:r>
        <w:rPr>
          <w:rFonts w:ascii="Arial Unicode MS" w:hAnsi="Helvetica"/>
        </w:rPr>
        <w:t>создающая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эффект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совершенно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исключительной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недосказанности</w:t>
      </w:r>
      <w:r>
        <w:t xml:space="preserve">, </w:t>
      </w:r>
      <w:r>
        <w:rPr>
          <w:rFonts w:ascii="Arial Unicode MS" w:hAnsi="Helvetica"/>
        </w:rPr>
        <w:t>на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которой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этой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связи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настаивает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Бурдье</w:t>
      </w:r>
      <w:r>
        <w:t xml:space="preserve">, </w:t>
      </w:r>
      <w:r>
        <w:rPr>
          <w:rFonts w:ascii="Arial Unicode MS" w:hAnsi="Helvetica"/>
        </w:rPr>
        <w:t>действительно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просто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позволяет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очень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широко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истолковывать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текст</w:t>
      </w:r>
      <w:r>
        <w:t xml:space="preserve">, </w:t>
      </w:r>
      <w:r>
        <w:rPr>
          <w:rFonts w:ascii="Arial Unicode MS" w:hAnsi="Helvetica"/>
        </w:rPr>
        <w:t>но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является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тем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условием</w:t>
      </w:r>
      <w:r>
        <w:t xml:space="preserve">, </w:t>
      </w:r>
      <w:r>
        <w:rPr>
          <w:rFonts w:ascii="Arial Unicode MS" w:hAnsi="Helvetica"/>
        </w:rPr>
        <w:t>при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котором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возможно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построить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иные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взаимоотношения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между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автором</w:t>
      </w:r>
      <w:r>
        <w:t xml:space="preserve">, </w:t>
      </w:r>
      <w:r>
        <w:rPr>
          <w:rFonts w:ascii="Arial Unicode MS" w:hAnsi="Helvetica"/>
        </w:rPr>
        <w:t>текстом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читателем</w:t>
      </w:r>
      <w:r>
        <w:t xml:space="preserve">. </w:t>
      </w:r>
      <w:r>
        <w:rPr>
          <w:rFonts w:ascii="Arial Unicode MS" w:hAnsi="Helvetica"/>
        </w:rPr>
        <w:t>Или</w:t>
      </w:r>
      <w:r>
        <w:t xml:space="preserve">, </w:t>
      </w:r>
      <w:r>
        <w:rPr>
          <w:rFonts w:ascii="Arial Unicode MS" w:hAnsi="Helvetica"/>
        </w:rPr>
        <w:t>как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это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говорили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недавно</w:t>
      </w:r>
      <w:r>
        <w:t xml:space="preserve">, </w:t>
      </w:r>
      <w:r>
        <w:rPr>
          <w:rFonts w:ascii="Arial Unicode MS" w:hAnsi="Helvetica"/>
        </w:rPr>
        <w:t>создать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иную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«мыслительную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ситуацию»</w:t>
      </w:r>
      <w:r>
        <w:t xml:space="preserve">. </w:t>
      </w:r>
      <w:r>
        <w:rPr>
          <w:rFonts w:ascii="Arial Unicode MS" w:hAnsi="Helvetica"/>
        </w:rPr>
        <w:t>Здесь</w:t>
      </w:r>
      <w:r>
        <w:t>-</w:t>
      </w:r>
      <w:r>
        <w:rPr>
          <w:rFonts w:ascii="Arial Unicode MS" w:hAnsi="Helvetica"/>
        </w:rPr>
        <w:t>то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начинается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проблема</w:t>
      </w:r>
      <w:r>
        <w:t xml:space="preserve">, </w:t>
      </w:r>
      <w:r>
        <w:rPr>
          <w:rFonts w:ascii="Arial Unicode MS" w:hAnsi="Helvetica"/>
        </w:rPr>
        <w:t>к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которой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мы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подходим</w:t>
      </w:r>
      <w:r>
        <w:t xml:space="preserve">, </w:t>
      </w:r>
      <w:r>
        <w:rPr>
          <w:rFonts w:ascii="Arial Unicode MS" w:hAnsi="Helvetica"/>
        </w:rPr>
        <w:t>поскольку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именно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этот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треугольник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как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раз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приобретает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невероятные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очертания</w:t>
      </w:r>
      <w:r>
        <w:t xml:space="preserve">, </w:t>
      </w:r>
      <w:r>
        <w:rPr>
          <w:rFonts w:ascii="Arial Unicode MS" w:hAnsi="Helvetica"/>
        </w:rPr>
        <w:t>связывая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«философию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Хайдеггера»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и«судьбу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Хайдеггера»</w:t>
      </w:r>
      <w:r>
        <w:t xml:space="preserve">, </w:t>
      </w:r>
      <w:r>
        <w:rPr>
          <w:rFonts w:ascii="Arial Unicode MS" w:hAnsi="Helvetica"/>
        </w:rPr>
        <w:t>так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как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неизбежным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образом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вовлекает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читателя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собственный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текст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собственную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судьбу</w:t>
      </w:r>
      <w:r>
        <w:t xml:space="preserve">, </w:t>
      </w:r>
      <w:r>
        <w:rPr>
          <w:rFonts w:ascii="Arial Unicode MS" w:hAnsi="Helvetica"/>
        </w:rPr>
        <w:t>предлагая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читателю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быть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свидетелем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некоторого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абсолютно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интимного</w:t>
      </w:r>
      <w:r>
        <w:t xml:space="preserve">, </w:t>
      </w:r>
      <w:r>
        <w:rPr>
          <w:rFonts w:ascii="Arial Unicode MS" w:hAnsi="Helvetica"/>
        </w:rPr>
        <w:t>абсолютно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внутреннего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события</w:t>
      </w:r>
      <w:r>
        <w:t xml:space="preserve">, </w:t>
      </w:r>
      <w:r>
        <w:rPr>
          <w:rFonts w:ascii="Arial Unicode MS" w:hAnsi="Helvetica"/>
        </w:rPr>
        <w:t>лишая</w:t>
      </w:r>
      <w:r>
        <w:t xml:space="preserve">, </w:t>
      </w:r>
      <w:r>
        <w:rPr>
          <w:rFonts w:ascii="Arial Unicode MS" w:hAnsi="Helvetica"/>
        </w:rPr>
        <w:t>одновременно</w:t>
      </w:r>
      <w:r>
        <w:t xml:space="preserve">, </w:t>
      </w:r>
      <w:r>
        <w:rPr>
          <w:rFonts w:ascii="Arial Unicode MS" w:hAnsi="Helvetica"/>
        </w:rPr>
        <w:t>критериев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его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истолкования</w:t>
      </w:r>
      <w:r>
        <w:t xml:space="preserve">.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каком</w:t>
      </w:r>
      <w:r>
        <w:t>-</w:t>
      </w:r>
      <w:r>
        <w:rPr>
          <w:rFonts w:ascii="Arial Unicode MS" w:hAnsi="Helvetica"/>
        </w:rPr>
        <w:t>то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смысле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проводит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некоторую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невиданную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границу</w:t>
      </w:r>
      <w:r>
        <w:t xml:space="preserve">,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которую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вписывается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весь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его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язык</w:t>
      </w:r>
      <w:r>
        <w:t xml:space="preserve">. </w:t>
      </w:r>
    </w:p>
    <w:p w:rsidR="008A4E9E" w:rsidRDefault="008A4E9E" w:rsidP="00DE034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</w:pPr>
      <w:r>
        <w:rPr>
          <w:rFonts w:ascii="Arial Unicode MS" w:hAnsi="Helvetica"/>
        </w:rPr>
        <w:t>Именно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вопрос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этой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особой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границы</w:t>
      </w:r>
      <w:r>
        <w:t xml:space="preserve">, </w:t>
      </w:r>
      <w:r>
        <w:rPr>
          <w:rFonts w:ascii="Arial Unicode MS" w:hAnsi="Helvetica"/>
        </w:rPr>
        <w:t>проводимой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текстами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будет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интересовать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Деррида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точки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зрения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мест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неизбежного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соприкосновения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них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«философии»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«политики»</w:t>
      </w:r>
      <w:r>
        <w:t xml:space="preserve">.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этом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плане</w:t>
      </w:r>
      <w:r>
        <w:t xml:space="preserve">, </w:t>
      </w:r>
      <w:r>
        <w:rPr>
          <w:rFonts w:ascii="Arial Unicode MS" w:hAnsi="Helvetica"/>
        </w:rPr>
        <w:t>его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взгляд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отличается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интерпретации</w:t>
      </w:r>
      <w:r>
        <w:t xml:space="preserve">, </w:t>
      </w:r>
      <w:r>
        <w:rPr>
          <w:rFonts w:ascii="Arial Unicode MS" w:hAnsi="Helvetica"/>
        </w:rPr>
        <w:t>политической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философии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Хайдеггера</w:t>
      </w:r>
      <w:r>
        <w:t xml:space="preserve">, </w:t>
      </w:r>
      <w:r>
        <w:rPr>
          <w:rFonts w:ascii="Arial Unicode MS" w:hAnsi="Helvetica"/>
        </w:rPr>
        <w:t>как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своеобразной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негативной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теологии</w:t>
      </w:r>
      <w:r>
        <w:t xml:space="preserve">, </w:t>
      </w:r>
      <w:r>
        <w:rPr>
          <w:rFonts w:ascii="Arial Unicode MS" w:hAnsi="Helvetica"/>
        </w:rPr>
        <w:t>эзотерической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почвенности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или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просто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неудачной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попыткой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спроецировать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свои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идеи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современный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ему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политический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контекст</w:t>
      </w:r>
      <w:r>
        <w:t xml:space="preserve">. </w:t>
      </w:r>
      <w:r>
        <w:rPr>
          <w:rFonts w:ascii="Arial Unicode MS" w:hAnsi="Helvetica"/>
        </w:rPr>
        <w:t>Для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чтобы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сопоставить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анализ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Деррида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иными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интерпретациями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хайдеггеровского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наследия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следует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рассмотреть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центральные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положениях</w:t>
      </w:r>
      <w:r>
        <w:t xml:space="preserve">, </w:t>
      </w:r>
      <w:r>
        <w:rPr>
          <w:rFonts w:ascii="Arial Unicode MS" w:hAnsi="Helvetica"/>
        </w:rPr>
        <w:t>на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которых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он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строится</w:t>
      </w:r>
      <w:r>
        <w:t>:</w:t>
      </w:r>
    </w:p>
    <w:p w:rsidR="008A4E9E" w:rsidRDefault="008A4E9E" w:rsidP="00DE034B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eastAsia="Times New Roman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не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существует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никакой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особой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«политической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философии»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этом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смысле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следует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признать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истинность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слов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философа</w:t>
      </w:r>
      <w:r>
        <w:t xml:space="preserve">, </w:t>
      </w:r>
      <w:r>
        <w:rPr>
          <w:rFonts w:ascii="Arial Unicode MS" w:hAnsi="Helvetica"/>
        </w:rPr>
        <w:t>утверждавшего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интервью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журналу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«Шпигель»</w:t>
      </w:r>
      <w:r>
        <w:t xml:space="preserve">, </w:t>
      </w:r>
      <w:r>
        <w:rPr>
          <w:rFonts w:ascii="Arial Unicode MS" w:hAnsi="Helvetica"/>
        </w:rPr>
        <w:t>что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он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объяснился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поводу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вовлечения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нацизм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своих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поздних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текстах</w:t>
      </w:r>
      <w:r>
        <w:t>;</w:t>
      </w:r>
    </w:p>
    <w:p w:rsidR="008A4E9E" w:rsidRDefault="008A4E9E" w:rsidP="00DE034B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eastAsia="Times New Roman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политический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момент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изначально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присутствует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философии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Хайдеггера</w:t>
      </w:r>
      <w:r>
        <w:t xml:space="preserve">, </w:t>
      </w:r>
      <w:r>
        <w:rPr>
          <w:rFonts w:ascii="Arial Unicode MS" w:hAnsi="Helvetica"/>
        </w:rPr>
        <w:t>причем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самых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глубинных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ее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интенциях</w:t>
      </w:r>
      <w:r>
        <w:t xml:space="preserve">, </w:t>
      </w:r>
      <w:r>
        <w:rPr>
          <w:rFonts w:ascii="Arial Unicode MS" w:hAnsi="Helvetica"/>
        </w:rPr>
        <w:t>что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приводит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необходимости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заново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определить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критерии</w:t>
      </w:r>
      <w:r>
        <w:t xml:space="preserve">,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которых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политическое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там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мыслится</w:t>
      </w:r>
      <w:r>
        <w:t>;</w:t>
      </w:r>
    </w:p>
    <w:p w:rsidR="008A4E9E" w:rsidRDefault="008A4E9E" w:rsidP="00DE034B">
      <w:pPr>
        <w:pStyle w:val="a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eastAsia="Times New Roman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политический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проект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организован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вокруг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некоторых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границ</w:t>
      </w:r>
      <w:r>
        <w:t xml:space="preserve">, </w:t>
      </w:r>
      <w:r>
        <w:rPr>
          <w:rFonts w:ascii="Arial Unicode MS" w:hAnsi="Helvetica"/>
        </w:rPr>
        <w:t>вводимых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Хайдеггером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самых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ранних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текстов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требующих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специфического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языка</w:t>
      </w:r>
      <w:r>
        <w:t xml:space="preserve">, </w:t>
      </w:r>
      <w:r>
        <w:rPr>
          <w:rFonts w:ascii="Arial Unicode MS" w:hAnsi="Helvetica"/>
        </w:rPr>
        <w:t>позволяющего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их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высказать</w:t>
      </w:r>
      <w:r>
        <w:t xml:space="preserve">. </w:t>
      </w:r>
      <w:r>
        <w:rPr>
          <w:rFonts w:ascii="Arial Unicode MS" w:hAnsi="Helvetica"/>
        </w:rPr>
        <w:t>К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таким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границам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относится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уже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изначальное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выделение</w:t>
      </w:r>
      <w:r>
        <w:rPr>
          <w:rFonts w:ascii="Arial Unicode MS" w:hAnsi="Helvetica"/>
        </w:rPr>
        <w:t xml:space="preserve"> </w:t>
      </w:r>
      <w:r>
        <w:rPr>
          <w:lang w:val="en-US"/>
        </w:rPr>
        <w:t>Das</w:t>
      </w:r>
      <w:r w:rsidRPr="008E3F5E">
        <w:t xml:space="preserve"> </w:t>
      </w:r>
      <w:r>
        <w:rPr>
          <w:lang w:val="en-US"/>
        </w:rPr>
        <w:t>Sein</w:t>
      </w:r>
      <w:r>
        <w:t xml:space="preserve">, </w:t>
      </w:r>
      <w:r>
        <w:rPr>
          <w:rFonts w:ascii="Arial Unicode MS" w:hAnsi="Helvetica"/>
        </w:rPr>
        <w:t>как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бытия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отличающегося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человека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всякого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живого</w:t>
      </w:r>
      <w:r>
        <w:t xml:space="preserve">, </w:t>
      </w:r>
      <w:r>
        <w:rPr>
          <w:rFonts w:ascii="Arial Unicode MS" w:hAnsi="Helvetica"/>
        </w:rPr>
        <w:t>но</w:t>
      </w:r>
      <w:r>
        <w:t xml:space="preserve">,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тоже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время</w:t>
      </w:r>
      <w:r>
        <w:t xml:space="preserve">, </w:t>
      </w:r>
      <w:r>
        <w:rPr>
          <w:rFonts w:ascii="Arial Unicode MS" w:hAnsi="Helvetica"/>
        </w:rPr>
        <w:t>лишенного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каких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бы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было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признаков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«духовности»</w:t>
      </w:r>
      <w:r>
        <w:t>;</w:t>
      </w:r>
    </w:p>
    <w:p w:rsidR="008A4E9E" w:rsidRDefault="008A4E9E" w:rsidP="00DE034B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eastAsia="Times New Roman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таким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образом</w:t>
      </w:r>
      <w:r>
        <w:t xml:space="preserve">, </w:t>
      </w:r>
      <w:r>
        <w:rPr>
          <w:rFonts w:ascii="Arial Unicode MS" w:hAnsi="Helvetica"/>
        </w:rPr>
        <w:t>мышление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оказывается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организовано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вокруг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стремления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преодолеть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оппозиции</w:t>
      </w:r>
      <w:r>
        <w:t xml:space="preserve">, </w:t>
      </w:r>
      <w:r>
        <w:rPr>
          <w:rFonts w:ascii="Arial Unicode MS" w:hAnsi="Helvetica"/>
        </w:rPr>
        <w:t>которые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сам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относит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«метафизической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традиции»</w:t>
      </w:r>
      <w:r>
        <w:t xml:space="preserve">, </w:t>
      </w:r>
      <w:r>
        <w:rPr>
          <w:rFonts w:ascii="Arial Unicode MS" w:hAnsi="Helvetica"/>
        </w:rPr>
        <w:t>что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приводит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своеобразному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удвоению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текста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внутри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хайдеггеровского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текста</w:t>
      </w:r>
      <w:r>
        <w:t xml:space="preserve">. </w:t>
      </w:r>
      <w:r>
        <w:rPr>
          <w:rFonts w:ascii="Arial Unicode MS" w:hAnsi="Helvetica"/>
        </w:rPr>
        <w:t>Поэтому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«политика»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внутри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текста</w:t>
      </w:r>
      <w:r>
        <w:t xml:space="preserve">, </w:t>
      </w:r>
      <w:r>
        <w:rPr>
          <w:rFonts w:ascii="Arial Unicode MS" w:hAnsi="Helvetica"/>
        </w:rPr>
        <w:t>выявляемая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Деррида</w:t>
      </w:r>
      <w:r>
        <w:t xml:space="preserve">,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будет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одновременно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его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внутри</w:t>
      </w:r>
      <w:r>
        <w:t>-</w:t>
      </w:r>
      <w:r>
        <w:rPr>
          <w:rFonts w:ascii="Arial Unicode MS" w:hAnsi="Helvetica"/>
        </w:rPr>
        <w:t>текстовой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стратегией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мысли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его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невысказанной</w:t>
      </w:r>
      <w:r>
        <w:t xml:space="preserve">, </w:t>
      </w:r>
      <w:r>
        <w:rPr>
          <w:rFonts w:ascii="Arial Unicode MS" w:hAnsi="Helvetica"/>
        </w:rPr>
        <w:t>но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определенным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образом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записанной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политической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философией</w:t>
      </w:r>
      <w:r>
        <w:t>,</w:t>
      </w:r>
      <w:r w:rsidRPr="00DE034B"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какой</w:t>
      </w:r>
      <w:r>
        <w:t>-</w:t>
      </w:r>
      <w:r>
        <w:rPr>
          <w:rFonts w:ascii="Arial Unicode MS" w:hAnsi="Helvetica"/>
        </w:rPr>
        <w:t>то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мере</w:t>
      </w:r>
      <w:r>
        <w:t xml:space="preserve">, </w:t>
      </w:r>
      <w:r>
        <w:rPr>
          <w:rFonts w:ascii="Arial Unicode MS" w:hAnsi="Helvetica"/>
        </w:rPr>
        <w:t>бессознательным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ее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ядром</w:t>
      </w:r>
      <w:r>
        <w:t>;</w:t>
      </w:r>
    </w:p>
    <w:p w:rsidR="008A4E9E" w:rsidRDefault="008A4E9E" w:rsidP="00DE034B">
      <w:pPr>
        <w:pStyle w:val="a5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eastAsia="Times New Roman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сама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постановка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онтологического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вопроса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приводит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необходимости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организации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некоторого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особого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пространства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языка</w:t>
      </w:r>
      <w:r>
        <w:t xml:space="preserve">, </w:t>
      </w:r>
      <w:r>
        <w:rPr>
          <w:rFonts w:ascii="Arial Unicode MS" w:hAnsi="Helvetica"/>
        </w:rPr>
        <w:t>внутри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которого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его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мысль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оказывается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высказываемой</w:t>
      </w:r>
      <w:r>
        <w:t xml:space="preserve">, </w:t>
      </w:r>
      <w:r>
        <w:rPr>
          <w:rFonts w:ascii="Arial Unicode MS" w:hAnsi="Helvetica"/>
        </w:rPr>
        <w:t>то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есть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осуществляющей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внутренний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перевод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 </w:t>
      </w:r>
      <w:r>
        <w:rPr>
          <w:rFonts w:ascii="Arial Unicode MS" w:hAnsi="Helvetica"/>
        </w:rPr>
        <w:t>самом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тексте</w:t>
      </w:r>
      <w:r>
        <w:t xml:space="preserve">. </w:t>
      </w:r>
      <w:r>
        <w:rPr>
          <w:rFonts w:ascii="Arial Unicode MS" w:hAnsi="Helvetica"/>
        </w:rPr>
        <w:t>Деррида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выявляет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прямую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взаимосвязь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между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развивающейся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у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рефлексией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тему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изначальной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способности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раскрытию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бытия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lastRenderedPageBreak/>
        <w:t>возникающей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определенный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момент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риторикой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относительно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способности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духовному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лидерству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раскрытию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духовного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мира</w:t>
      </w:r>
      <w:r>
        <w:t xml:space="preserve">; </w:t>
      </w:r>
    </w:p>
    <w:p w:rsidR="008A4E9E" w:rsidRDefault="008A4E9E" w:rsidP="00DE034B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eastAsia="Times New Roman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с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этой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точки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зрения</w:t>
      </w:r>
      <w:r>
        <w:t xml:space="preserve">, </w:t>
      </w:r>
      <w:r>
        <w:rPr>
          <w:rFonts w:ascii="Arial Unicode MS" w:hAnsi="Helvetica"/>
        </w:rPr>
        <w:t>Хайдеггер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стремится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подменить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одно</w:t>
      </w:r>
      <w:r>
        <w:t xml:space="preserve">, </w:t>
      </w:r>
      <w:r>
        <w:rPr>
          <w:rFonts w:ascii="Arial Unicode MS" w:hAnsi="Helvetica"/>
        </w:rPr>
        <w:t>христианско</w:t>
      </w:r>
      <w:r>
        <w:t>-</w:t>
      </w:r>
      <w:r>
        <w:rPr>
          <w:rFonts w:ascii="Arial Unicode MS" w:hAnsi="Helvetica"/>
        </w:rPr>
        <w:t>платоновское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понятие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духа</w:t>
      </w:r>
      <w:r>
        <w:t xml:space="preserve">, </w:t>
      </w:r>
      <w:r>
        <w:rPr>
          <w:rFonts w:ascii="Arial Unicode MS" w:hAnsi="Helvetica"/>
        </w:rPr>
        <w:t>иным</w:t>
      </w:r>
      <w:r>
        <w:t xml:space="preserve">, </w:t>
      </w:r>
      <w:r>
        <w:rPr>
          <w:rFonts w:ascii="Arial Unicode MS" w:hAnsi="Helvetica"/>
        </w:rPr>
        <w:t>которое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бы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позволило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отличить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плохой</w:t>
      </w:r>
      <w:r>
        <w:t xml:space="preserve">, </w:t>
      </w:r>
      <w:r>
        <w:rPr>
          <w:rFonts w:ascii="Arial Unicode MS" w:hAnsi="Helvetica"/>
        </w:rPr>
        <w:t>критикуемый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дух</w:t>
      </w:r>
      <w:r>
        <w:t xml:space="preserve">, </w:t>
      </w:r>
      <w:r>
        <w:rPr>
          <w:rFonts w:ascii="Arial Unicode MS" w:hAnsi="Helvetica"/>
        </w:rPr>
        <w:t>от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хорошего</w:t>
      </w:r>
      <w:r>
        <w:t xml:space="preserve">, </w:t>
      </w:r>
      <w:r>
        <w:rPr>
          <w:rFonts w:ascii="Arial Unicode MS" w:hAnsi="Helvetica"/>
        </w:rPr>
        <w:t>благо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от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демона</w:t>
      </w:r>
      <w:r>
        <w:t>;</w:t>
      </w:r>
    </w:p>
    <w:p w:rsidR="008A4E9E" w:rsidRDefault="008A4E9E" w:rsidP="00DE034B">
      <w:pPr>
        <w:pStyle w:val="a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eastAsia="Times New Roman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идеализация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немецкого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языка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превращение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его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политический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проект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философии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является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следствием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радикальной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критики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метафизики</w:t>
      </w:r>
      <w:r>
        <w:t xml:space="preserve">, </w:t>
      </w:r>
      <w:r>
        <w:rPr>
          <w:rFonts w:ascii="Arial Unicode MS" w:hAnsi="Helvetica"/>
        </w:rPr>
        <w:t>которую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предпринимает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Хайдеггер</w:t>
      </w:r>
      <w:r>
        <w:t xml:space="preserve">: </w:t>
      </w:r>
      <w:r>
        <w:rPr>
          <w:rFonts w:ascii="Arial Unicode MS" w:hAnsi="Helvetica"/>
        </w:rPr>
        <w:t>человечность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приносится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жертву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человечности</w:t>
      </w:r>
      <w:r>
        <w:t xml:space="preserve">, </w:t>
      </w:r>
      <w:r>
        <w:rPr>
          <w:rFonts w:ascii="Arial Unicode MS" w:hAnsi="Helvetica"/>
        </w:rPr>
        <w:t>дух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жертву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духу</w:t>
      </w:r>
      <w:r>
        <w:t xml:space="preserve">. </w:t>
      </w:r>
      <w:r>
        <w:rPr>
          <w:rFonts w:ascii="Arial Unicode MS" w:hAnsi="Helvetica"/>
        </w:rPr>
        <w:t>Поэтому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критика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тоталитаризма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защита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либеральной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демократии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несет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себе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те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же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самые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риски</w:t>
      </w:r>
      <w:r>
        <w:t xml:space="preserve">, </w:t>
      </w:r>
      <w:r>
        <w:rPr>
          <w:rFonts w:ascii="Arial Unicode MS" w:hAnsi="Helvetica"/>
        </w:rPr>
        <w:t>согласно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логике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Деррида</w:t>
      </w:r>
      <w:r>
        <w:t>;</w:t>
      </w:r>
    </w:p>
    <w:p w:rsidR="008A4E9E" w:rsidRDefault="008A4E9E" w:rsidP="00DE034B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eastAsia="Times New Roman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вопрос</w:t>
      </w:r>
      <w:r>
        <w:t xml:space="preserve">, </w:t>
      </w:r>
      <w:r>
        <w:rPr>
          <w:rFonts w:ascii="Arial Unicode MS" w:hAnsi="Helvetica"/>
        </w:rPr>
        <w:t>который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ставит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Деррида</w:t>
      </w:r>
      <w:r>
        <w:rPr>
          <w:rFonts w:ascii="Arial Unicode MS" w:hAnsi="Helvetica"/>
        </w:rPr>
        <w:t xml:space="preserve"> </w:t>
      </w:r>
      <w:r>
        <w:t xml:space="preserve">- </w:t>
      </w:r>
      <w:r>
        <w:rPr>
          <w:rFonts w:ascii="Arial Unicode MS" w:hAnsi="Helvetica"/>
        </w:rPr>
        <w:t>как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можно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выйти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из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этого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круга</w:t>
      </w:r>
      <w:r>
        <w:t>?</w:t>
      </w:r>
    </w:p>
    <w:sectPr w:rsidR="008A4E9E" w:rsidSect="005225A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5E" w:rsidRDefault="00082A5E" w:rsidP="005225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082A5E" w:rsidRDefault="00082A5E" w:rsidP="005225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9E" w:rsidRDefault="008A4E9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5E" w:rsidRDefault="00082A5E" w:rsidP="005225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082A5E" w:rsidRDefault="00082A5E" w:rsidP="005225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9E" w:rsidRDefault="008A4E9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5BF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E2D4AAF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05B56B1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3F8D57C0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44AB0823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98A09B7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5DEF6FCC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6ACD0EAC"/>
    <w:multiLevelType w:val="multilevel"/>
    <w:tmpl w:val="FFFFFFFF"/>
    <w:styleLink w:val="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6F8C21B4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A4"/>
    <w:rsid w:val="00082A5E"/>
    <w:rsid w:val="002E7FBA"/>
    <w:rsid w:val="00320936"/>
    <w:rsid w:val="005225A4"/>
    <w:rsid w:val="008A4E9E"/>
    <w:rsid w:val="008E3F5E"/>
    <w:rsid w:val="00C178F7"/>
    <w:rsid w:val="00D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25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5225A4"/>
    <w:rPr>
      <w:rFonts w:cs="Times New Roman"/>
      <w:u w:val="single"/>
    </w:rPr>
  </w:style>
  <w:style w:type="paragraph" w:customStyle="1" w:styleId="a5">
    <w:name w:val="Текстовый блок"/>
    <w:uiPriority w:val="99"/>
    <w:rsid w:val="005225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</w:rPr>
  </w:style>
  <w:style w:type="numbering" w:customStyle="1" w:styleId="a">
    <w:name w:val="Тире"/>
    <w:rsid w:val="003176DC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25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5225A4"/>
    <w:rPr>
      <w:rFonts w:cs="Times New Roman"/>
      <w:u w:val="single"/>
    </w:rPr>
  </w:style>
  <w:style w:type="paragraph" w:customStyle="1" w:styleId="a5">
    <w:name w:val="Текстовый блок"/>
    <w:uiPriority w:val="99"/>
    <w:rsid w:val="005225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</w:rPr>
  </w:style>
  <w:style w:type="numbering" w:customStyle="1" w:styleId="a">
    <w:name w:val="Тире"/>
    <w:rsid w:val="003176D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</dc:creator>
  <cp:lastModifiedBy>Мур</cp:lastModifiedBy>
  <cp:revision>2</cp:revision>
  <dcterms:created xsi:type="dcterms:W3CDTF">2016-04-13T06:19:00Z</dcterms:created>
  <dcterms:modified xsi:type="dcterms:W3CDTF">2016-04-13T06:19:00Z</dcterms:modified>
</cp:coreProperties>
</file>