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F" w:rsidRPr="00125F52" w:rsidRDefault="00A404C4" w:rsidP="00A404C4">
      <w:pPr>
        <w:jc w:val="center"/>
        <w:rPr>
          <w:b/>
        </w:rPr>
      </w:pPr>
      <w:r w:rsidRPr="00125F52">
        <w:rPr>
          <w:b/>
        </w:rPr>
        <w:t>Проблема соотношения сознания и бытия в «Предмете знания» С. Франка</w:t>
      </w:r>
    </w:p>
    <w:p w:rsidR="00A404C4" w:rsidRPr="00125F52" w:rsidRDefault="00A404C4">
      <w:r w:rsidRPr="00125F52">
        <w:t xml:space="preserve">Цитаты приводятся по изданию: </w:t>
      </w:r>
      <w:r w:rsidRPr="00125F52">
        <w:rPr>
          <w:i/>
        </w:rPr>
        <w:t>Франк С. Л.</w:t>
      </w:r>
      <w:r w:rsidRPr="00125F52">
        <w:t xml:space="preserve"> Предмет знания. Душа человека. СПб</w:t>
      </w:r>
      <w:proofErr w:type="gramStart"/>
      <w:r w:rsidRPr="00125F52">
        <w:t xml:space="preserve">.: </w:t>
      </w:r>
      <w:proofErr w:type="gramEnd"/>
      <w:r w:rsidRPr="00125F52">
        <w:t>Наука. 1995.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3047"/>
      </w:tblGrid>
      <w:tr w:rsidR="00A404C4" w:rsidRPr="00125F52" w:rsidTr="00A8451E">
        <w:tc>
          <w:tcPr>
            <w:tcW w:w="817" w:type="dxa"/>
            <w:vAlign w:val="center"/>
          </w:tcPr>
          <w:p w:rsidR="00A404C4" w:rsidRPr="00125F52" w:rsidRDefault="00B933C0" w:rsidP="00B933C0">
            <w:pPr>
              <w:spacing w:after="0" w:line="276" w:lineRule="auto"/>
              <w:jc w:val="center"/>
            </w:pPr>
            <w:r w:rsidRPr="00125F52">
              <w:t>Стр.</w:t>
            </w:r>
          </w:p>
        </w:tc>
        <w:tc>
          <w:tcPr>
            <w:tcW w:w="6804" w:type="dxa"/>
            <w:vAlign w:val="center"/>
          </w:tcPr>
          <w:p w:rsidR="00A404C4" w:rsidRPr="00125F52" w:rsidRDefault="00B933C0" w:rsidP="00B933C0">
            <w:pPr>
              <w:spacing w:after="0" w:line="276" w:lineRule="auto"/>
              <w:jc w:val="center"/>
            </w:pPr>
            <w:r w:rsidRPr="00125F52">
              <w:t>Цитата</w:t>
            </w:r>
          </w:p>
        </w:tc>
        <w:tc>
          <w:tcPr>
            <w:tcW w:w="3047" w:type="dxa"/>
            <w:vAlign w:val="center"/>
          </w:tcPr>
          <w:p w:rsidR="00A404C4" w:rsidRPr="00125F52" w:rsidRDefault="00B933C0" w:rsidP="00B933C0">
            <w:pPr>
              <w:spacing w:after="0" w:line="276" w:lineRule="auto"/>
              <w:jc w:val="center"/>
            </w:pPr>
            <w:r w:rsidRPr="00125F52">
              <w:t>Комментарий</w:t>
            </w:r>
          </w:p>
        </w:tc>
      </w:tr>
      <w:tr w:rsidR="00A77273" w:rsidRPr="00125F52" w:rsidTr="00A8451E">
        <w:tc>
          <w:tcPr>
            <w:tcW w:w="817" w:type="dxa"/>
          </w:tcPr>
          <w:p w:rsidR="00A77273" w:rsidRPr="00125F52" w:rsidRDefault="00661462" w:rsidP="0050685C">
            <w:pPr>
              <w:spacing w:after="0" w:line="276" w:lineRule="auto"/>
              <w:jc w:val="center"/>
            </w:pPr>
            <w:r>
              <w:t>42</w:t>
            </w:r>
          </w:p>
        </w:tc>
        <w:tc>
          <w:tcPr>
            <w:tcW w:w="6804" w:type="dxa"/>
          </w:tcPr>
          <w:p w:rsidR="00A77273" w:rsidRPr="00125F52" w:rsidRDefault="00A77273" w:rsidP="00125F52">
            <w:pPr>
              <w:spacing w:after="0" w:line="240" w:lineRule="auto"/>
            </w:pPr>
            <w:r w:rsidRPr="00125F52">
              <w:t xml:space="preserve">Во всяком знании мы находим, с одной стороны, направленность на нечто, что в силу этой направленности является для знания его </w:t>
            </w:r>
            <w:r w:rsidRPr="00125F52">
              <w:rPr>
                <w:highlight w:val="yellow"/>
              </w:rPr>
              <w:t>предметом</w:t>
            </w:r>
            <w:r w:rsidRPr="00125F52">
              <w:t xml:space="preserve">, а с другой стороны, уловление, признание в этом предмете некоторых определенностей, что образует </w:t>
            </w:r>
            <w:r w:rsidRPr="00125F52">
              <w:rPr>
                <w:highlight w:val="yellow"/>
              </w:rPr>
              <w:t>содержание знания</w:t>
            </w:r>
            <w:r w:rsidRPr="00125F52">
              <w:t xml:space="preserve">. Мы </w:t>
            </w:r>
            <w:proofErr w:type="gramStart"/>
            <w:r w:rsidRPr="00125F52">
              <w:t>имеем</w:t>
            </w:r>
            <w:proofErr w:type="gramEnd"/>
            <w:r w:rsidRPr="00125F52">
              <w:t xml:space="preserve"> что</w:t>
            </w:r>
            <w:r w:rsidRPr="00125F52">
              <w:rPr>
                <w:rFonts w:ascii="MS Mincho" w:eastAsia="MS Mincho" w:hAnsi="MS Mincho" w:cs="MS Mincho" w:hint="eastAsia"/>
              </w:rPr>
              <w:t>‑</w:t>
            </w:r>
            <w:r w:rsidRPr="00125F52">
              <w:t>то в виду, мы думаем о чем</w:t>
            </w:r>
            <w:r w:rsidRPr="00125F52">
              <w:rPr>
                <w:rFonts w:ascii="MS Mincho" w:eastAsia="MS Mincho" w:hAnsi="MS Mincho" w:cs="MS Mincho" w:hint="eastAsia"/>
              </w:rPr>
              <w:t>‑</w:t>
            </w:r>
            <w:r w:rsidRPr="00125F52">
              <w:t>то, и об этом предмете мы что</w:t>
            </w:r>
            <w:r w:rsidRPr="00125F52">
              <w:rPr>
                <w:rFonts w:ascii="MS Mincho" w:eastAsia="MS Mincho" w:hAnsi="MS Mincho" w:cs="MS Mincho" w:hint="eastAsia"/>
              </w:rPr>
              <w:t>‑</w:t>
            </w:r>
            <w:r w:rsidR="00125F52" w:rsidRPr="00125F52">
              <w:rPr>
                <w:rFonts w:eastAsia="MS Mincho"/>
              </w:rPr>
              <w:t>т</w:t>
            </w:r>
            <w:r w:rsidRPr="00125F52">
              <w:t xml:space="preserve">о знаем и высказываем. И </w:t>
            </w:r>
            <w:r w:rsidRPr="00125F52">
              <w:rPr>
                <w:highlight w:val="yellow"/>
              </w:rPr>
              <w:t>смысл всякого знания состоит в устанавливаемом им отношении между предметом и содержанием</w:t>
            </w:r>
            <w:r w:rsidRPr="00125F52">
              <w:rPr>
                <w:position w:val="6"/>
                <w:sz w:val="18"/>
              </w:rPr>
              <w:footnoteReference w:id="1"/>
            </w:r>
            <w:r w:rsidRPr="00125F52">
              <w:t>.</w:t>
            </w:r>
          </w:p>
        </w:tc>
        <w:tc>
          <w:tcPr>
            <w:tcW w:w="3047" w:type="dxa"/>
          </w:tcPr>
          <w:p w:rsidR="00A77273" w:rsidRDefault="00A77273" w:rsidP="00A8451E">
            <w:pPr>
              <w:spacing w:after="0" w:line="276" w:lineRule="auto"/>
              <w:jc w:val="left"/>
            </w:pPr>
            <w:r w:rsidRPr="00125F52">
              <w:t>предмет и содержание знания</w:t>
            </w:r>
            <w:r w:rsidR="00125F52">
              <w:t>;</w:t>
            </w:r>
          </w:p>
          <w:p w:rsidR="00125F52" w:rsidRPr="00125F52" w:rsidRDefault="00125F52" w:rsidP="00A8451E">
            <w:pPr>
              <w:spacing w:after="0" w:line="276" w:lineRule="auto"/>
              <w:jc w:val="left"/>
            </w:pPr>
            <w:r>
              <w:t>смысл знания</w:t>
            </w:r>
          </w:p>
        </w:tc>
      </w:tr>
      <w:tr w:rsidR="00A404C4" w:rsidRPr="00125F52" w:rsidTr="00A8451E">
        <w:tc>
          <w:tcPr>
            <w:tcW w:w="817" w:type="dxa"/>
          </w:tcPr>
          <w:p w:rsidR="00A404C4" w:rsidRPr="00125F52" w:rsidRDefault="0050685C" w:rsidP="0050685C">
            <w:pPr>
              <w:spacing w:after="0" w:line="276" w:lineRule="auto"/>
              <w:jc w:val="center"/>
            </w:pPr>
            <w:r w:rsidRPr="00125F52">
              <w:t>51</w:t>
            </w:r>
          </w:p>
        </w:tc>
        <w:tc>
          <w:tcPr>
            <w:tcW w:w="6804" w:type="dxa"/>
          </w:tcPr>
          <w:p w:rsidR="00626070" w:rsidRDefault="0050685C" w:rsidP="00626070">
            <w:pPr>
              <w:spacing w:after="0" w:line="240" w:lineRule="auto"/>
              <w:rPr>
                <w:lang w:val="en-US"/>
              </w:rPr>
            </w:pPr>
            <w:r w:rsidRPr="00125F52">
              <w:t>Пусть мы имеем суждение «А есть</w:t>
            </w:r>
            <w:proofErr w:type="gramStart"/>
            <w:r w:rsidRPr="00125F52">
              <w:t xml:space="preserve"> В</w:t>
            </w:r>
            <w:proofErr w:type="gramEnd"/>
            <w:r w:rsidRPr="00125F52">
              <w:t xml:space="preserve">», в котором А и В суть понятия, по своему содержанию располагающиеся именно в этом определенном порядке следования. Поставим вопрос: в чем сущность такого соотношения? В каком смысле одно понятие может здесь служить отправным пунктом </w:t>
            </w:r>
            <w:proofErr w:type="gramStart"/>
            <w:r w:rsidRPr="00125F52">
              <w:t>мысли</w:t>
            </w:r>
            <w:proofErr w:type="gramEnd"/>
            <w:r w:rsidRPr="00125F52">
              <w:t xml:space="preserve"> и в </w:t>
            </w:r>
            <w:proofErr w:type="gramStart"/>
            <w:r w:rsidRPr="00125F52">
              <w:t>какой</w:t>
            </w:r>
            <w:proofErr w:type="gramEnd"/>
            <w:r w:rsidRPr="00125F52">
              <w:t xml:space="preserve"> форме «из него» или «за ним» логически следует другое понятие? Очевидно, что суждение «А есть</w:t>
            </w:r>
            <w:proofErr w:type="gramStart"/>
            <w:r w:rsidRPr="00125F52">
              <w:t xml:space="preserve"> В</w:t>
            </w:r>
            <w:proofErr w:type="gramEnd"/>
            <w:r w:rsidRPr="00125F52">
              <w:t>» не может толковаться как логическая тождественность А и В. Два разных понятия никогда не могут быть тождественными. А есть только</w:t>
            </w:r>
            <w:proofErr w:type="gramStart"/>
            <w:r w:rsidRPr="00125F52">
              <w:t xml:space="preserve"> А</w:t>
            </w:r>
            <w:proofErr w:type="gramEnd"/>
            <w:r w:rsidRPr="00125F52">
              <w:t xml:space="preserve"> и не может быть не–А, следовательно, в этом смысле оно не может «быть» В. Итак, </w:t>
            </w:r>
            <w:r w:rsidRPr="00125F52">
              <w:rPr>
                <w:highlight w:val="yellow"/>
              </w:rPr>
              <w:t>«А есть В» может только значить: от А мы вправе и должны перейти к В, или А связано с В.</w:t>
            </w:r>
            <w:r w:rsidRPr="00125F52">
              <w:t xml:space="preserve"> Что же является здесь предметом нашего суждения? Можно ли сказать, что мы говорим здесь об</w:t>
            </w:r>
            <w:proofErr w:type="gramStart"/>
            <w:r w:rsidRPr="00125F52">
              <w:t xml:space="preserve"> А</w:t>
            </w:r>
            <w:proofErr w:type="gramEnd"/>
            <w:r w:rsidRPr="00125F52">
              <w:t xml:space="preserve"> и находим его связь с В, т. е. что предметом суждения является А? Но ведь А, как таковое в изолированном своем содержании не имеет в себе ничего, кроме именно своего внутреннего содержания: А есть только А</w:t>
            </w:r>
            <w:r w:rsidR="0069556A" w:rsidRPr="00125F52">
              <w:t>.</w:t>
            </w:r>
            <w:r w:rsidRPr="00125F52">
              <w:t xml:space="preserve"> </w:t>
            </w:r>
            <w:r w:rsidRPr="00125F52">
              <w:rPr>
                <w:highlight w:val="yellow"/>
              </w:rPr>
              <w:t xml:space="preserve">Если бы мы в нем самом открывали его связь </w:t>
            </w:r>
            <w:proofErr w:type="gramStart"/>
            <w:r w:rsidRPr="00125F52">
              <w:rPr>
                <w:highlight w:val="yellow"/>
              </w:rPr>
              <w:t>с</w:t>
            </w:r>
            <w:proofErr w:type="gramEnd"/>
            <w:r w:rsidRPr="00125F52">
              <w:rPr>
                <w:highlight w:val="yellow"/>
              </w:rPr>
              <w:t xml:space="preserve"> В, то оно было бы уже не А, а АВ.</w:t>
            </w:r>
            <w:r w:rsidRPr="00125F52">
              <w:t xml:space="preserve"> Открыть в самом</w:t>
            </w:r>
            <w:proofErr w:type="gramStart"/>
            <w:r w:rsidRPr="00125F52">
              <w:t xml:space="preserve"> А</w:t>
            </w:r>
            <w:proofErr w:type="gramEnd"/>
            <w:r w:rsidRPr="00125F52">
              <w:t xml:space="preserve"> как таковом его связь с В значило бы признать, что А есть не только В но вместе с тем и не–В т. е. значило бы вступить в конфликт с законом противоречия, и тогда всякое суждение было бы очевидной нелепостью. С другой стороны, если мы скажем, что предметом суждения </w:t>
            </w:r>
            <w:r w:rsidR="0069556A" w:rsidRPr="00125F52">
              <w:t>«</w:t>
            </w:r>
            <w:r w:rsidRPr="00125F52">
              <w:t>А есть</w:t>
            </w:r>
            <w:proofErr w:type="gramStart"/>
            <w:r w:rsidRPr="00125F52">
              <w:t xml:space="preserve"> </w:t>
            </w:r>
            <w:r w:rsidR="0069556A" w:rsidRPr="00125F52">
              <w:t>В</w:t>
            </w:r>
            <w:proofErr w:type="gramEnd"/>
            <w:r w:rsidRPr="00125F52">
              <w:t>» явля</w:t>
            </w:r>
            <w:r w:rsidR="00EB3ED0">
              <w:t>ется не А как таковое, а именно</w:t>
            </w:r>
            <w:r w:rsidRPr="00125F52">
              <w:t xml:space="preserve"> в его связи с В, то наше суждение, правда, избегнет нарушения закона противоречия, но зато превратится в пустую тавтологию, ибо примет форму «АВ есть В». </w:t>
            </w:r>
            <w:r w:rsidR="00626070" w:rsidRPr="00626070">
              <w:t>&lt;</w:t>
            </w:r>
            <w:r w:rsidR="00626070">
              <w:t>…</w:t>
            </w:r>
            <w:r w:rsidR="00626070" w:rsidRPr="00626070">
              <w:t xml:space="preserve">&gt; </w:t>
            </w:r>
          </w:p>
          <w:p w:rsidR="00A404C4" w:rsidRPr="00125F52" w:rsidRDefault="0050685C" w:rsidP="00626070">
            <w:pPr>
              <w:spacing w:after="0" w:line="240" w:lineRule="auto"/>
            </w:pPr>
            <w:r w:rsidRPr="00125F52">
              <w:rPr>
                <w:highlight w:val="yellow"/>
              </w:rPr>
              <w:t>Итак, предмет суждения, то, о чем высказано в нашем суждении, что оно «есть</w:t>
            </w:r>
            <w:proofErr w:type="gramStart"/>
            <w:r w:rsidRPr="00125F52">
              <w:rPr>
                <w:highlight w:val="yellow"/>
              </w:rPr>
              <w:t xml:space="preserve"> В</w:t>
            </w:r>
            <w:proofErr w:type="gramEnd"/>
            <w:r w:rsidRPr="00125F52">
              <w:rPr>
                <w:highlight w:val="yellow"/>
              </w:rPr>
              <w:t>», не может быть ни изолированным</w:t>
            </w:r>
            <w:r w:rsidR="009B0D8A" w:rsidRPr="00125F52">
              <w:rPr>
                <w:highlight w:val="yellow"/>
              </w:rPr>
              <w:t xml:space="preserve"> А,</w:t>
            </w:r>
            <w:r w:rsidRPr="00125F52">
              <w:rPr>
                <w:highlight w:val="yellow"/>
              </w:rPr>
              <w:t xml:space="preserve"> ни А</w:t>
            </w:r>
            <w:r w:rsidR="009B0D8A" w:rsidRPr="00125F52">
              <w:rPr>
                <w:highlight w:val="yellow"/>
              </w:rPr>
              <w:t>,</w:t>
            </w:r>
            <w:r w:rsidRPr="00125F52">
              <w:rPr>
                <w:highlight w:val="yellow"/>
              </w:rPr>
              <w:t xml:space="preserve"> уже связанным с В. В чем же тогда состоит предмет суждения? Решение очевидно: это есть не чистое</w:t>
            </w:r>
            <w:proofErr w:type="gramStart"/>
            <w:r w:rsidRPr="00125F52">
              <w:rPr>
                <w:highlight w:val="yellow"/>
              </w:rPr>
              <w:t xml:space="preserve"> А</w:t>
            </w:r>
            <w:proofErr w:type="gramEnd"/>
            <w:r w:rsidRPr="00125F52">
              <w:rPr>
                <w:highlight w:val="yellow"/>
              </w:rPr>
              <w:t xml:space="preserve"> и не А связанное с В, а именно </w:t>
            </w:r>
            <w:r w:rsidRPr="00125F52">
              <w:rPr>
                <w:b/>
                <w:highlight w:val="yellow"/>
              </w:rPr>
              <w:t>А в его связи с чем</w:t>
            </w:r>
            <w:r w:rsidRPr="00125F52">
              <w:rPr>
                <w:rFonts w:ascii="MS Mincho" w:eastAsia="MS Mincho" w:hAnsi="MS Mincho" w:cs="MS Mincho" w:hint="eastAsia"/>
                <w:b/>
                <w:highlight w:val="yellow"/>
              </w:rPr>
              <w:t>‑</w:t>
            </w:r>
            <w:r w:rsidRPr="00125F52">
              <w:rPr>
                <w:b/>
                <w:highlight w:val="yellow"/>
              </w:rPr>
              <w:t>то иным вообще.</w:t>
            </w:r>
            <w:r w:rsidRPr="00125F52">
              <w:t xml:space="preserve"> Содержание</w:t>
            </w:r>
            <w:proofErr w:type="gramStart"/>
            <w:r w:rsidRPr="00125F52">
              <w:t xml:space="preserve"> А</w:t>
            </w:r>
            <w:proofErr w:type="gramEnd"/>
            <w:r w:rsidRPr="00125F52">
              <w:t>, о котором до нашего суждения мы не знали, с чем именно оно связано, но которое мы с самого начала мыслим связанным с чем</w:t>
            </w:r>
            <w:r w:rsidRPr="00125F52">
              <w:rPr>
                <w:rFonts w:ascii="MS Mincho" w:eastAsia="MS Mincho" w:hAnsi="MS Mincho" w:cs="MS Mincho" w:hint="eastAsia"/>
              </w:rPr>
              <w:t>‑</w:t>
            </w:r>
            <w:r w:rsidRPr="00125F52">
              <w:t xml:space="preserve">либо вообще, определяется теперь </w:t>
            </w:r>
            <w:r w:rsidRPr="00125F52">
              <w:lastRenderedPageBreak/>
              <w:t xml:space="preserve">как связанное именно с В. Схематически это может быть выражено так: </w:t>
            </w:r>
            <w:r w:rsidRPr="00125F52">
              <w:rPr>
                <w:highlight w:val="yellow"/>
              </w:rPr>
              <w:t>«А есть</w:t>
            </w:r>
            <w:proofErr w:type="gramStart"/>
            <w:r w:rsidRPr="00125F52">
              <w:rPr>
                <w:highlight w:val="yellow"/>
              </w:rPr>
              <w:t xml:space="preserve"> В</w:t>
            </w:r>
            <w:proofErr w:type="gramEnd"/>
            <w:r w:rsidRPr="00125F52">
              <w:rPr>
                <w:highlight w:val="yellow"/>
              </w:rPr>
              <w:t xml:space="preserve">» = </w:t>
            </w:r>
            <w:r w:rsidR="009B0D8A" w:rsidRPr="00125F52">
              <w:rPr>
                <w:highlight w:val="yellow"/>
              </w:rPr>
              <w:t>«</w:t>
            </w:r>
            <w:r w:rsidRPr="00125F52">
              <w:rPr>
                <w:highlight w:val="yellow"/>
              </w:rPr>
              <w:t>Ах есть В</w:t>
            </w:r>
            <w:r w:rsidR="009B0D8A" w:rsidRPr="00125F52">
              <w:rPr>
                <w:highlight w:val="yellow"/>
              </w:rPr>
              <w:t>»</w:t>
            </w:r>
            <w:r w:rsidRPr="00125F52">
              <w:rPr>
                <w:highlight w:val="yellow"/>
              </w:rPr>
              <w:t>.</w:t>
            </w:r>
          </w:p>
        </w:tc>
        <w:tc>
          <w:tcPr>
            <w:tcW w:w="3047" w:type="dxa"/>
          </w:tcPr>
          <w:p w:rsidR="00A404C4" w:rsidRPr="00125F52" w:rsidRDefault="00ED62DF" w:rsidP="00A8451E">
            <w:pPr>
              <w:spacing w:after="0" w:line="276" w:lineRule="auto"/>
              <w:jc w:val="left"/>
            </w:pPr>
            <w:r w:rsidRPr="00125F52">
              <w:lastRenderedPageBreak/>
              <w:t>«А есть</w:t>
            </w:r>
            <w:proofErr w:type="gramStart"/>
            <w:r w:rsidRPr="00125F52">
              <w:t xml:space="preserve"> В</w:t>
            </w:r>
            <w:proofErr w:type="gramEnd"/>
            <w:r w:rsidRPr="00125F52">
              <w:t>»</w:t>
            </w:r>
          </w:p>
          <w:p w:rsidR="00ED62DF" w:rsidRPr="00125F52" w:rsidRDefault="00ED62DF" w:rsidP="00A8451E">
            <w:pPr>
              <w:spacing w:after="0" w:line="276" w:lineRule="auto"/>
              <w:jc w:val="left"/>
            </w:pPr>
            <w:r w:rsidRPr="00125F52">
              <w:t>«АВ есть</w:t>
            </w:r>
            <w:proofErr w:type="gramStart"/>
            <w:r w:rsidRPr="00125F52">
              <w:t xml:space="preserve"> В</w:t>
            </w:r>
            <w:proofErr w:type="gramEnd"/>
            <w:r w:rsidRPr="00125F52">
              <w:t>»</w:t>
            </w:r>
          </w:p>
          <w:p w:rsidR="00ED62DF" w:rsidRPr="00125F52" w:rsidRDefault="00ED62DF" w:rsidP="00A8451E">
            <w:pPr>
              <w:spacing w:after="0" w:line="276" w:lineRule="auto"/>
              <w:jc w:val="left"/>
            </w:pPr>
            <w:r w:rsidRPr="00125F52">
              <w:t>«Ах есть</w:t>
            </w:r>
            <w:proofErr w:type="gramStart"/>
            <w:r w:rsidRPr="00125F52">
              <w:t xml:space="preserve"> В</w:t>
            </w:r>
            <w:proofErr w:type="gramEnd"/>
            <w:r w:rsidRPr="00125F52">
              <w:t>»</w:t>
            </w:r>
          </w:p>
          <w:p w:rsidR="00ED62DF" w:rsidRPr="00125F52" w:rsidRDefault="00ED62DF" w:rsidP="00A8451E">
            <w:pPr>
              <w:spacing w:after="0" w:line="276" w:lineRule="auto"/>
              <w:jc w:val="left"/>
            </w:pPr>
          </w:p>
        </w:tc>
      </w:tr>
      <w:tr w:rsidR="00A404C4" w:rsidRPr="00125F52" w:rsidTr="00A8451E">
        <w:tc>
          <w:tcPr>
            <w:tcW w:w="817" w:type="dxa"/>
          </w:tcPr>
          <w:p w:rsidR="00A404C4" w:rsidRPr="00125F52" w:rsidRDefault="005C14D5" w:rsidP="00072253">
            <w:pPr>
              <w:spacing w:after="0" w:line="276" w:lineRule="auto"/>
              <w:jc w:val="center"/>
            </w:pPr>
            <w:r>
              <w:lastRenderedPageBreak/>
              <w:t>5</w:t>
            </w:r>
            <w:r w:rsidR="00072253">
              <w:t>3</w:t>
            </w:r>
          </w:p>
        </w:tc>
        <w:tc>
          <w:tcPr>
            <w:tcW w:w="6804" w:type="dxa"/>
          </w:tcPr>
          <w:p w:rsidR="00A404C4" w:rsidRPr="00125F52" w:rsidRDefault="00072253" w:rsidP="0081377F">
            <w:pPr>
              <w:spacing w:after="0" w:line="276" w:lineRule="auto"/>
            </w:pPr>
            <w:proofErr w:type="gramStart"/>
            <w:r w:rsidRPr="00072253">
              <w:rPr>
                <w:highlight w:val="yellow"/>
              </w:rPr>
              <w:t>Ах</w:t>
            </w:r>
            <w:proofErr w:type="gramEnd"/>
            <w:r w:rsidRPr="00072253">
              <w:rPr>
                <w:highlight w:val="yellow"/>
              </w:rPr>
              <w:t xml:space="preserve"> есть логически первая определенность, связанная с чем</w:t>
            </w:r>
            <w:r w:rsidRPr="00072253">
              <w:rPr>
                <w:rFonts w:ascii="MS Mincho" w:eastAsia="MS Mincho" w:hAnsi="MS Mincho" w:cs="MS Mincho" w:hint="eastAsia"/>
                <w:highlight w:val="yellow"/>
              </w:rPr>
              <w:t>‑</w:t>
            </w:r>
            <w:r w:rsidRPr="00072253">
              <w:rPr>
                <w:highlight w:val="yellow"/>
              </w:rPr>
              <w:t>то неопределенным</w:t>
            </w:r>
            <w:r w:rsidRPr="00072253">
              <w:t xml:space="preserve">, или, точнее, — так как здесь мы имеем дело не с внешней связью двух обособленных элементов, а с неразрывной </w:t>
            </w:r>
            <w:proofErr w:type="spellStart"/>
            <w:r w:rsidRPr="00072253">
              <w:t>сопринадлежностью</w:t>
            </w:r>
            <w:proofErr w:type="spellEnd"/>
            <w:r w:rsidRPr="00072253">
              <w:t xml:space="preserve"> двух соотносительных моментов — </w:t>
            </w:r>
            <w:r w:rsidRPr="00290D1C">
              <w:rPr>
                <w:highlight w:val="yellow"/>
              </w:rPr>
              <w:t>Ах есть единство первой определенности с неопределенным.</w:t>
            </w:r>
            <w:r w:rsidRPr="00072253">
              <w:t xml:space="preserve"> Что это значит? Берём конкретный пример. Перед нами суждение «ртуть есть металл», в котором понятие ртути явственно играет роль логического подлежащего (в согласии с вышеприведенным критерием). Это суждение (как и всякое суждение) не есть чистое тождество. Если бы понятия «ртути» и «металла» имели тождественное содержание, то у нас не было бы вообще суждения. </w:t>
            </w:r>
            <w:proofErr w:type="gramStart"/>
            <w:r w:rsidRPr="00072253">
              <w:t xml:space="preserve">Мы знаем теперь, что наше право связать с содержанием «ртути» содержание «металла» основано на том, что </w:t>
            </w:r>
            <w:r w:rsidRPr="00290D1C">
              <w:rPr>
                <w:highlight w:val="yellow"/>
              </w:rPr>
              <w:t>под понятием ртути мы мыслим не только данное содержание в его узком смысле (не только «</w:t>
            </w:r>
            <w:proofErr w:type="spellStart"/>
            <w:r w:rsidRPr="00290D1C">
              <w:rPr>
                <w:highlight w:val="yellow"/>
              </w:rPr>
              <w:t>ртутность</w:t>
            </w:r>
            <w:proofErr w:type="spellEnd"/>
            <w:r w:rsidRPr="00290D1C">
              <w:rPr>
                <w:highlight w:val="yellow"/>
              </w:rPr>
              <w:t>» как таковую, ибо в этом качестве ртуть есть только ртуть и больше ничего), но данное содержание в связи с каким</w:t>
            </w:r>
            <w:r w:rsidRPr="00290D1C">
              <w:rPr>
                <w:rFonts w:ascii="MS Mincho" w:eastAsia="MS Mincho" w:hAnsi="MS Mincho" w:cs="MS Mincho" w:hint="eastAsia"/>
                <w:highlight w:val="yellow"/>
              </w:rPr>
              <w:t>‑</w:t>
            </w:r>
            <w:r w:rsidRPr="00290D1C">
              <w:rPr>
                <w:highlight w:val="yellow"/>
              </w:rPr>
              <w:t>то неопределенным избытком.</w:t>
            </w:r>
            <w:proofErr w:type="gramEnd"/>
            <w:r w:rsidRPr="00072253">
              <w:t xml:space="preserve"> Откуда взялся этот избыток и в чем он заключается? Ответ очевиден: «ртуть» в смысле специфического содержания, определенного законом тождества, с самого начала мыслится как момент некоторого более широкого целого, и иначе и не может мыслиться. </w:t>
            </w:r>
            <w:r w:rsidRPr="00D27067">
              <w:rPr>
                <w:highlight w:val="yellow"/>
              </w:rPr>
              <w:t xml:space="preserve">«Ртуть» — это значит: «нечто, в чем есть специфический момент </w:t>
            </w:r>
            <w:proofErr w:type="spellStart"/>
            <w:r w:rsidRPr="00D27067">
              <w:rPr>
                <w:highlight w:val="yellow"/>
              </w:rPr>
              <w:t>ртутности</w:t>
            </w:r>
            <w:proofErr w:type="spellEnd"/>
            <w:r w:rsidRPr="00D27067">
              <w:rPr>
                <w:highlight w:val="yellow"/>
              </w:rPr>
              <w:t>, но что им не исчерпывается».</w:t>
            </w:r>
            <w:r w:rsidRPr="00072253">
              <w:t xml:space="preserve"> Именно потому, что это нечто не исчерпывается «</w:t>
            </w:r>
            <w:proofErr w:type="spellStart"/>
            <w:r w:rsidRPr="00072253">
              <w:t>ртутностью</w:t>
            </w:r>
            <w:proofErr w:type="spellEnd"/>
            <w:r w:rsidRPr="00072253">
              <w:t>», я могу в нем же открыть и нечто иное</w:t>
            </w:r>
            <w:r w:rsidR="00D27067">
              <w:t xml:space="preserve"> </w:t>
            </w:r>
            <w:r w:rsidRPr="00072253">
              <w:t>— именно «</w:t>
            </w:r>
            <w:proofErr w:type="spellStart"/>
            <w:r w:rsidRPr="00072253">
              <w:t>металличность</w:t>
            </w:r>
            <w:proofErr w:type="spellEnd"/>
            <w:r w:rsidRPr="00072253">
              <w:t>» вообще. В формуле</w:t>
            </w:r>
            <w:proofErr w:type="gramStart"/>
            <w:r w:rsidRPr="00072253">
              <w:t xml:space="preserve"> А</w:t>
            </w:r>
            <w:proofErr w:type="gramEnd"/>
            <w:r w:rsidRPr="00072253">
              <w:t xml:space="preserve">х мы имеем, следовательно, не сложение, а вычитание; синтез </w:t>
            </w:r>
            <w:proofErr w:type="spellStart"/>
            <w:r w:rsidRPr="00072253">
              <w:t>А+х</w:t>
            </w:r>
            <w:proofErr w:type="spellEnd"/>
            <w:r w:rsidRPr="00072253">
              <w:t xml:space="preserve"> обусловлен анализом, который из х впервые выделил А</w:t>
            </w:r>
            <w:r w:rsidR="00D27067">
              <w:t>.</w:t>
            </w:r>
            <w:r w:rsidRPr="00072253">
              <w:t xml:space="preserve"> Суждение, имеющееся в знании Ах, может быть выражено как «х есть А». </w:t>
            </w:r>
            <w:r w:rsidRPr="00D27067">
              <w:rPr>
                <w:highlight w:val="yellow"/>
              </w:rPr>
              <w:t>Только потому, что</w:t>
            </w:r>
            <w:proofErr w:type="gramStart"/>
            <w:r w:rsidRPr="00D27067">
              <w:rPr>
                <w:highlight w:val="yellow"/>
              </w:rPr>
              <w:t xml:space="preserve"> А</w:t>
            </w:r>
            <w:proofErr w:type="gramEnd"/>
            <w:r w:rsidRPr="00D27067">
              <w:rPr>
                <w:highlight w:val="yellow"/>
              </w:rPr>
              <w:t xml:space="preserve"> выделилось, как первая определенность из х вообще, оно и связано с ним или с его остатком.</w:t>
            </w:r>
            <w:r w:rsidRPr="00072253">
              <w:t xml:space="preserve"> Иначе говоря: х как понятие «чего</w:t>
            </w:r>
            <w:r w:rsidRPr="00072253">
              <w:rPr>
                <w:rFonts w:ascii="MS Mincho" w:eastAsia="MS Mincho" w:hAnsi="MS Mincho" w:cs="MS Mincho" w:hint="eastAsia"/>
              </w:rPr>
              <w:t>‑</w:t>
            </w:r>
            <w:r w:rsidRPr="00072253">
              <w:t>то иного, чем</w:t>
            </w:r>
            <w:proofErr w:type="gramStart"/>
            <w:r w:rsidRPr="00072253">
              <w:t xml:space="preserve"> А</w:t>
            </w:r>
            <w:proofErr w:type="gramEnd"/>
            <w:r w:rsidRPr="00072253">
              <w:t>» есть логический остаток из понятия «чего</w:t>
            </w:r>
            <w:r w:rsidRPr="00072253">
              <w:rPr>
                <w:rFonts w:ascii="MS Mincho" w:eastAsia="MS Mincho" w:hAnsi="MS Mincho" w:cs="MS Mincho" w:hint="eastAsia"/>
              </w:rPr>
              <w:t>‑</w:t>
            </w:r>
            <w:r w:rsidRPr="00072253">
              <w:t>то вообще», которое в данном суждении определено как единство А с не–А</w:t>
            </w:r>
            <w:r w:rsidR="00D27067">
              <w:t>.</w:t>
            </w:r>
            <w:r w:rsidRPr="00072253">
              <w:t xml:space="preserve"> </w:t>
            </w:r>
          </w:p>
        </w:tc>
        <w:tc>
          <w:tcPr>
            <w:tcW w:w="3047" w:type="dxa"/>
          </w:tcPr>
          <w:p w:rsidR="00A404C4" w:rsidRDefault="00F103FA" w:rsidP="00A8451E">
            <w:pPr>
              <w:spacing w:after="0" w:line="276" w:lineRule="auto"/>
              <w:jc w:val="left"/>
            </w:pPr>
            <w:r>
              <w:t>что такое</w:t>
            </w:r>
            <w:proofErr w:type="gramStart"/>
            <w:r>
              <w:t xml:space="preserve"> А</w:t>
            </w:r>
            <w:proofErr w:type="gramEnd"/>
            <w:r>
              <w:t>х?</w:t>
            </w:r>
          </w:p>
          <w:p w:rsidR="00290D1C" w:rsidRPr="00125F52" w:rsidRDefault="00290D1C" w:rsidP="00A8451E">
            <w:pPr>
              <w:spacing w:after="0" w:line="276" w:lineRule="auto"/>
              <w:jc w:val="left"/>
            </w:pPr>
            <w:r>
              <w:t>Пример: суждение «ртуть есть металл»</w:t>
            </w:r>
          </w:p>
        </w:tc>
      </w:tr>
      <w:tr w:rsidR="0081377F" w:rsidRPr="00125F52" w:rsidTr="00054E22">
        <w:trPr>
          <w:trHeight w:val="34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81377F" w:rsidRPr="00125F52" w:rsidRDefault="0081377F" w:rsidP="0050685C">
            <w:pPr>
              <w:spacing w:after="0" w:line="276" w:lineRule="auto"/>
              <w:jc w:val="center"/>
            </w:pPr>
            <w:r>
              <w:t>59</w:t>
            </w:r>
          </w:p>
        </w:tc>
        <w:tc>
          <w:tcPr>
            <w:tcW w:w="6804" w:type="dxa"/>
            <w:vMerge w:val="restart"/>
            <w:tcBorders>
              <w:bottom w:val="single" w:sz="4" w:space="0" w:color="auto"/>
            </w:tcBorders>
          </w:tcPr>
          <w:p w:rsidR="0081377F" w:rsidRPr="00125F52" w:rsidRDefault="0081377F" w:rsidP="00A8451E">
            <w:pPr>
              <w:spacing w:after="0" w:line="276" w:lineRule="auto"/>
              <w:jc w:val="left"/>
            </w:pPr>
            <w:r w:rsidRPr="008A4586">
              <w:t>Схема «х есть</w:t>
            </w:r>
            <w:proofErr w:type="gramStart"/>
            <w:r w:rsidRPr="008A4586">
              <w:t xml:space="preserve"> А</w:t>
            </w:r>
            <w:proofErr w:type="gramEnd"/>
            <w:r w:rsidRPr="008A4586">
              <w:t xml:space="preserve">», в которой выражена природа всякого знания, предполагает, </w:t>
            </w:r>
            <w:r w:rsidRPr="008A4586">
              <w:rPr>
                <w:i/>
              </w:rPr>
              <w:t xml:space="preserve">во–первых, что </w:t>
            </w:r>
            <w:r w:rsidRPr="008A4586">
              <w:rPr>
                <w:i/>
                <w:highlight w:val="yellow"/>
              </w:rPr>
              <w:t>мы знаем то, чего мы не знаем</w:t>
            </w:r>
            <w:r w:rsidRPr="008A4586">
              <w:t xml:space="preserve">, ибо х, с одной стороны, есть неизвестное, то, чего мы еще не знаем и что мы лишь должны определить. Но так как мы </w:t>
            </w:r>
            <w:r w:rsidRPr="008A4586">
              <w:rPr>
                <w:i/>
              </w:rPr>
              <w:t>говорим</w:t>
            </w:r>
            <w:r w:rsidRPr="008A4586">
              <w:t xml:space="preserve"> о нем, то, значит, оно все же присутствует в нашем знании, мы знакомы с ним — иначе </w:t>
            </w:r>
            <w:r w:rsidRPr="008A4586">
              <w:rPr>
                <w:highlight w:val="yellow"/>
              </w:rPr>
              <w:t>как пришла бы нам в голову мысль о нем?</w:t>
            </w:r>
            <w:r w:rsidRPr="008A4586">
              <w:t xml:space="preserve"> Что такое есть вообще понятие неизвестного, предмета в его неопределенности? </w:t>
            </w:r>
            <w:proofErr w:type="gramStart"/>
            <w:r w:rsidRPr="008A4586">
              <w:t>Как мыслим символ</w:t>
            </w:r>
            <w:r>
              <w:t xml:space="preserve"> х</w:t>
            </w:r>
            <w:r w:rsidRPr="008A4586">
              <w:t xml:space="preserve">, понятие </w:t>
            </w:r>
            <w:r w:rsidRPr="00AA2E28">
              <w:rPr>
                <w:i/>
              </w:rPr>
              <w:t>«нечто»,</w:t>
            </w:r>
            <w:r w:rsidRPr="008A4586">
              <w:t xml:space="preserve"> принципиально отличаемое нами от всякого «такого» и «этого», абсолютная неопределенность, которая, несмотря на отсутствие всякого содержания, все же </w:t>
            </w:r>
            <w:r w:rsidRPr="008A4586">
              <w:lastRenderedPageBreak/>
              <w:t>есть не ничто, а стоит, как некоторый точно осмысленный</w:t>
            </w:r>
            <w:proofErr w:type="gramEnd"/>
          </w:p>
          <w:p w:rsidR="0081377F" w:rsidRPr="00125F52" w:rsidRDefault="0081377F" w:rsidP="008A4586">
            <w:pPr>
              <w:spacing w:after="0" w:line="276" w:lineRule="auto"/>
            </w:pPr>
            <w:r w:rsidRPr="008A4586">
              <w:t xml:space="preserve"> термин, в нашем знании? Это есть первая сторона загадки. </w:t>
            </w:r>
            <w:r w:rsidRPr="008A4586">
              <w:rPr>
                <w:i/>
              </w:rPr>
              <w:t>Во–вторых</w:t>
            </w:r>
            <w:r w:rsidRPr="008A4586">
              <w:t>, схема «х есть</w:t>
            </w:r>
            <w:proofErr w:type="gramStart"/>
            <w:r w:rsidRPr="008A4586">
              <w:t xml:space="preserve"> А</w:t>
            </w:r>
            <w:proofErr w:type="gramEnd"/>
            <w:r w:rsidRPr="008A4586">
              <w:t xml:space="preserve">» означает, что </w:t>
            </w:r>
            <w:r w:rsidRPr="00AA2E28">
              <w:rPr>
                <w:i/>
                <w:highlight w:val="yellow"/>
              </w:rPr>
              <w:t>то, чего мы не знаем, есть для нас основа и носитель того, что мы знаем.</w:t>
            </w:r>
            <w:r w:rsidRPr="008A4586">
              <w:t xml:space="preserve"> Ибо, если в х мы находим</w:t>
            </w:r>
            <w:proofErr w:type="gramStart"/>
            <w:r w:rsidRPr="008A4586">
              <w:t xml:space="preserve"> А</w:t>
            </w:r>
            <w:proofErr w:type="gramEnd"/>
            <w:r w:rsidRPr="008A4586">
              <w:t xml:space="preserve">, то это значит, что А действительно </w:t>
            </w:r>
            <w:r w:rsidRPr="008A4586">
              <w:rPr>
                <w:i/>
              </w:rPr>
              <w:t>принадлежит</w:t>
            </w:r>
            <w:r w:rsidRPr="008A4586">
              <w:t xml:space="preserve"> </w:t>
            </w:r>
            <w:proofErr w:type="spellStart"/>
            <w:r w:rsidRPr="008A4586">
              <w:t>х’у</w:t>
            </w:r>
            <w:proofErr w:type="spellEnd"/>
            <w:r w:rsidRPr="008A4586">
              <w:t xml:space="preserve">, содержится в нем; определить неизвестное значит </w:t>
            </w:r>
            <w:r w:rsidRPr="008A4586">
              <w:rPr>
                <w:i/>
              </w:rPr>
              <w:t>усмотреть в нем</w:t>
            </w:r>
            <w:r w:rsidRPr="008A4586">
              <w:t xml:space="preserve"> присутствие чего</w:t>
            </w:r>
            <w:r w:rsidRPr="008A4586">
              <w:rPr>
                <w:rFonts w:ascii="MS Mincho" w:eastAsia="MS Mincho" w:hAnsi="MS Mincho" w:cs="MS Mincho" w:hint="eastAsia"/>
              </w:rPr>
              <w:t>‑</w:t>
            </w:r>
            <w:r w:rsidRPr="008A4586">
              <w:t>то определенного.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81377F" w:rsidRPr="00125F52" w:rsidRDefault="0081377F" w:rsidP="00A8451E">
            <w:pPr>
              <w:spacing w:after="0" w:line="276" w:lineRule="auto"/>
              <w:ind w:left="-43"/>
              <w:jc w:val="left"/>
            </w:pPr>
          </w:p>
        </w:tc>
      </w:tr>
      <w:tr w:rsidR="0081377F" w:rsidRPr="00125F52" w:rsidTr="0081377F">
        <w:trPr>
          <w:trHeight w:val="2034"/>
        </w:trPr>
        <w:tc>
          <w:tcPr>
            <w:tcW w:w="817" w:type="dxa"/>
            <w:vMerge/>
          </w:tcPr>
          <w:p w:rsidR="0081377F" w:rsidRDefault="0081377F" w:rsidP="0050685C">
            <w:pPr>
              <w:spacing w:after="0" w:line="276" w:lineRule="auto"/>
              <w:jc w:val="center"/>
            </w:pPr>
          </w:p>
        </w:tc>
        <w:tc>
          <w:tcPr>
            <w:tcW w:w="6804" w:type="dxa"/>
            <w:vMerge/>
          </w:tcPr>
          <w:p w:rsidR="0081377F" w:rsidRPr="008A4586" w:rsidRDefault="0081377F" w:rsidP="008A4586">
            <w:pPr>
              <w:spacing w:after="0" w:line="276" w:lineRule="auto"/>
            </w:pPr>
          </w:p>
        </w:tc>
        <w:tc>
          <w:tcPr>
            <w:tcW w:w="3047" w:type="dxa"/>
          </w:tcPr>
          <w:p w:rsidR="0081377F" w:rsidRDefault="0081377F" w:rsidP="00A8451E">
            <w:pPr>
              <w:spacing w:after="0" w:line="276" w:lineRule="auto"/>
              <w:jc w:val="left"/>
            </w:pPr>
            <w:r>
              <w:t>«Загадки» формулы «х есть</w:t>
            </w:r>
            <w:proofErr w:type="gramStart"/>
            <w:r>
              <w:t xml:space="preserve"> А</w:t>
            </w:r>
            <w:proofErr w:type="gramEnd"/>
            <w:r>
              <w:t>»:</w:t>
            </w:r>
          </w:p>
          <w:p w:rsidR="0081377F" w:rsidRDefault="0081377F" w:rsidP="00A8451E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317"/>
              <w:jc w:val="left"/>
            </w:pPr>
            <w:r>
              <w:t>мы знаем то, чего мы не знаем;</w:t>
            </w:r>
          </w:p>
          <w:p w:rsidR="0081377F" w:rsidRPr="0081377F" w:rsidRDefault="0081377F" w:rsidP="0081377F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317"/>
              <w:jc w:val="left"/>
            </w:pPr>
            <w:r>
              <w:t>это неизвестное есть основа нашего знания.</w:t>
            </w:r>
          </w:p>
        </w:tc>
      </w:tr>
      <w:tr w:rsidR="0081377F" w:rsidRPr="00125F52" w:rsidTr="0081377F">
        <w:trPr>
          <w:trHeight w:val="3678"/>
        </w:trPr>
        <w:tc>
          <w:tcPr>
            <w:tcW w:w="817" w:type="dxa"/>
            <w:vMerge/>
          </w:tcPr>
          <w:p w:rsidR="0081377F" w:rsidRDefault="0081377F" w:rsidP="0050685C">
            <w:pPr>
              <w:spacing w:after="0" w:line="276" w:lineRule="auto"/>
              <w:jc w:val="center"/>
            </w:pPr>
          </w:p>
        </w:tc>
        <w:tc>
          <w:tcPr>
            <w:tcW w:w="6804" w:type="dxa"/>
          </w:tcPr>
          <w:p w:rsidR="0081377F" w:rsidRPr="008A4586" w:rsidRDefault="0081377F" w:rsidP="008A4586">
            <w:pPr>
              <w:spacing w:after="0" w:line="276" w:lineRule="auto"/>
            </w:pPr>
            <w:r w:rsidRPr="008A4586">
              <w:t xml:space="preserve"> </w:t>
            </w:r>
            <w:r w:rsidRPr="00AA2E28">
              <w:rPr>
                <w:highlight w:val="yellow"/>
              </w:rPr>
              <w:t xml:space="preserve">Смысл знания состоит </w:t>
            </w:r>
            <w:r w:rsidRPr="00AA2E28">
              <w:rPr>
                <w:i/>
                <w:highlight w:val="yellow"/>
              </w:rPr>
              <w:t>в проникновении в неизвестное;</w:t>
            </w:r>
            <w:r w:rsidRPr="008A4586">
              <w:t xml:space="preserve"> те</w:t>
            </w:r>
          </w:p>
          <w:p w:rsidR="0081377F" w:rsidRPr="008A4586" w:rsidRDefault="0081377F" w:rsidP="008A4586">
            <w:pPr>
              <w:spacing w:after="0" w:line="276" w:lineRule="auto"/>
            </w:pPr>
            <w:r w:rsidRPr="008A4586">
              <w:t xml:space="preserve"> содержания, которые мы высказываем, не выдуманы и не</w:t>
            </w:r>
          </w:p>
          <w:p w:rsidR="0081377F" w:rsidRPr="008A4586" w:rsidRDefault="0081377F" w:rsidP="008A4586">
            <w:pPr>
              <w:spacing w:after="0" w:line="276" w:lineRule="auto"/>
            </w:pPr>
            <w:r w:rsidRPr="008A4586">
              <w:t xml:space="preserve"> свободно созданы нами: </w:t>
            </w:r>
            <w:r w:rsidRPr="0081377F">
              <w:rPr>
                <w:highlight w:val="yellow"/>
              </w:rPr>
              <w:t>мы убеждены, что они действительно лежат в самом предмете,</w:t>
            </w:r>
            <w:r w:rsidRPr="008A4586">
              <w:t xml:space="preserve"> и только это сознание превращает мысль в знание. Знание есть не свободная, оторванная от своей основы совокупность содержаний</w:t>
            </w:r>
            <w:proofErr w:type="gramStart"/>
            <w:r w:rsidRPr="008A4586">
              <w:t xml:space="preserve"> А</w:t>
            </w:r>
            <w:proofErr w:type="gramEnd"/>
            <w:r w:rsidRPr="008A4586">
              <w:t xml:space="preserve">, В, С; </w:t>
            </w:r>
            <w:r w:rsidRPr="001153C8">
              <w:rPr>
                <w:highlight w:val="yellow"/>
              </w:rPr>
              <w:t>знание есть комплекс суждений «х есть А, В, С…»</w:t>
            </w:r>
            <w:r w:rsidRPr="008A4586">
              <w:t xml:space="preserve">, т. е. содержания в их </w:t>
            </w:r>
            <w:proofErr w:type="spellStart"/>
            <w:r w:rsidRPr="008A4586">
              <w:t>укорененности</w:t>
            </w:r>
            <w:proofErr w:type="spellEnd"/>
            <w:r w:rsidRPr="008A4586">
              <w:t xml:space="preserve"> в неизвестном предмете. Где мы имеем </w:t>
            </w:r>
            <w:r w:rsidRPr="008A4586">
              <w:rPr>
                <w:i/>
              </w:rPr>
              <w:t>только определенное</w:t>
            </w:r>
            <w:r w:rsidRPr="008A4586">
              <w:t xml:space="preserve"> (чистые содержания</w:t>
            </w:r>
            <w:proofErr w:type="gramStart"/>
            <w:r w:rsidRPr="008A4586">
              <w:t xml:space="preserve"> А</w:t>
            </w:r>
            <w:proofErr w:type="gramEnd"/>
            <w:r w:rsidRPr="008A4586">
              <w:t xml:space="preserve">, В, С), там </w:t>
            </w:r>
            <w:r w:rsidRPr="008A4586">
              <w:rPr>
                <w:i/>
              </w:rPr>
              <w:t>нет знания</w:t>
            </w:r>
            <w:r w:rsidRPr="008A4586">
              <w:t xml:space="preserve">; знание предполагает связь известного с </w:t>
            </w:r>
            <w:r w:rsidRPr="008A4586">
              <w:rPr>
                <w:i/>
              </w:rPr>
              <w:t>неизвестным</w:t>
            </w:r>
            <w:r w:rsidRPr="008A4586">
              <w:t xml:space="preserve">, знание имеет своей опорной точкой </w:t>
            </w:r>
            <w:r w:rsidRPr="008A4586">
              <w:rPr>
                <w:i/>
              </w:rPr>
              <w:t>неизвестное.</w:t>
            </w:r>
          </w:p>
        </w:tc>
        <w:tc>
          <w:tcPr>
            <w:tcW w:w="3047" w:type="dxa"/>
          </w:tcPr>
          <w:p w:rsidR="0081377F" w:rsidRDefault="0081377F" w:rsidP="00A8451E">
            <w:pPr>
              <w:spacing w:after="0" w:line="276" w:lineRule="auto"/>
              <w:jc w:val="left"/>
            </w:pPr>
            <w:r>
              <w:t>Смысл знания – в проникновении в неизвестное</w:t>
            </w:r>
          </w:p>
        </w:tc>
      </w:tr>
      <w:tr w:rsidR="00A404C4" w:rsidRPr="00125F52" w:rsidTr="00A8451E">
        <w:tc>
          <w:tcPr>
            <w:tcW w:w="817" w:type="dxa"/>
          </w:tcPr>
          <w:p w:rsidR="00A404C4" w:rsidRPr="00125F52" w:rsidRDefault="00F83C53" w:rsidP="0050685C">
            <w:pPr>
              <w:spacing w:after="0" w:line="276" w:lineRule="auto"/>
              <w:jc w:val="center"/>
            </w:pPr>
            <w:r>
              <w:t>60</w:t>
            </w:r>
          </w:p>
        </w:tc>
        <w:tc>
          <w:tcPr>
            <w:tcW w:w="6804" w:type="dxa"/>
          </w:tcPr>
          <w:p w:rsidR="00A404C4" w:rsidRPr="00125F52" w:rsidRDefault="001153C8" w:rsidP="00B933C0">
            <w:pPr>
              <w:spacing w:after="0" w:line="276" w:lineRule="auto"/>
            </w:pPr>
            <w:r>
              <w:t xml:space="preserve">Предмет не сам по себе, а лишь для нас, для нашего знания о нем есть неизвестное, неопределенное, хаос; сам по себе он есть полная определенность, абсолютная полнота содержательности. </w:t>
            </w:r>
            <w:r w:rsidRPr="00F83C53">
              <w:rPr>
                <w:highlight w:val="yellow"/>
              </w:rPr>
              <w:t>Под предметом, следовательно, мы разумеем неопределенную для нас и подлежащую определению законченную полноту определенности.</w:t>
            </w:r>
            <w:r>
              <w:t xml:space="preserve"> Обозначая его как х, мы характеризуем не его собственную внутреннюю природу, а лишь его функциональное место в составе нашего знания. </w:t>
            </w:r>
            <w:r w:rsidRPr="00F83C53">
              <w:rPr>
                <w:highlight w:val="yellow"/>
              </w:rPr>
              <w:t>Определения предмета</w:t>
            </w:r>
            <w:r>
              <w:t xml:space="preserve"> не творятся нашим знанием, а именно лишь «познаются» им — </w:t>
            </w:r>
            <w:r w:rsidRPr="00F83C53">
              <w:rPr>
                <w:highlight w:val="yellow"/>
              </w:rPr>
              <w:t>сами по себе они существуют в предмете независимо от всякого нашего знания о них.</w:t>
            </w:r>
          </w:p>
        </w:tc>
        <w:tc>
          <w:tcPr>
            <w:tcW w:w="3047" w:type="dxa"/>
          </w:tcPr>
          <w:p w:rsidR="00A404C4" w:rsidRPr="00125F52" w:rsidRDefault="00F83C53" w:rsidP="00A8451E">
            <w:pPr>
              <w:spacing w:after="0" w:line="276" w:lineRule="auto"/>
              <w:jc w:val="left"/>
            </w:pPr>
            <w:r>
              <w:t>Предмет сам по себе и предмет для нас</w:t>
            </w:r>
          </w:p>
        </w:tc>
      </w:tr>
      <w:tr w:rsidR="00A404C4" w:rsidRPr="00125F52" w:rsidTr="00A8451E">
        <w:tc>
          <w:tcPr>
            <w:tcW w:w="817" w:type="dxa"/>
          </w:tcPr>
          <w:p w:rsidR="00A404C4" w:rsidRPr="00125F52" w:rsidRDefault="008E105A" w:rsidP="0050685C">
            <w:pPr>
              <w:spacing w:after="0" w:line="276" w:lineRule="auto"/>
              <w:jc w:val="center"/>
            </w:pPr>
            <w:r>
              <w:t>61</w:t>
            </w:r>
          </w:p>
        </w:tc>
        <w:tc>
          <w:tcPr>
            <w:tcW w:w="6804" w:type="dxa"/>
          </w:tcPr>
          <w:p w:rsidR="00A404C4" w:rsidRPr="006D58C1" w:rsidRDefault="008E105A" w:rsidP="006D58C1">
            <w:pPr>
              <w:spacing w:after="0" w:line="276" w:lineRule="auto"/>
            </w:pPr>
            <w:r w:rsidRPr="006D58C1">
              <w:rPr>
                <w:highlight w:val="yellow"/>
              </w:rPr>
              <w:t>Всякое знание</w:t>
            </w:r>
            <w:r w:rsidRPr="008E105A">
              <w:t xml:space="preserve"> совершенно независимо от того, на какую специальную область оно направлено, </w:t>
            </w:r>
            <w:r w:rsidRPr="006D58C1">
              <w:rPr>
                <w:highlight w:val="yellow"/>
              </w:rPr>
              <w:t xml:space="preserve">направлено всегда на трансцендентный предмет, на неизвестное, и претендует на овладение содержанием самого </w:t>
            </w:r>
            <w:r w:rsidR="006D58C1">
              <w:rPr>
                <w:highlight w:val="yellow"/>
              </w:rPr>
              <w:t>этого трансцендентного предмета</w:t>
            </w:r>
            <w:r w:rsidR="006D58C1">
              <w:t xml:space="preserve"> </w:t>
            </w:r>
            <w:r w:rsidR="006D58C1" w:rsidRPr="006D58C1">
              <w:t>&lt;…&gt;</w:t>
            </w:r>
          </w:p>
        </w:tc>
        <w:tc>
          <w:tcPr>
            <w:tcW w:w="3047" w:type="dxa"/>
          </w:tcPr>
          <w:p w:rsidR="00A404C4" w:rsidRPr="00125F52" w:rsidRDefault="006D58C1" w:rsidP="00A8451E">
            <w:pPr>
              <w:spacing w:after="0" w:line="276" w:lineRule="auto"/>
              <w:jc w:val="left"/>
            </w:pPr>
            <w:r>
              <w:t>Формулировка проблемы трансцендентности</w:t>
            </w:r>
          </w:p>
        </w:tc>
      </w:tr>
      <w:tr w:rsidR="00A404C4" w:rsidRPr="00125F52" w:rsidTr="00A8451E">
        <w:tc>
          <w:tcPr>
            <w:tcW w:w="817" w:type="dxa"/>
          </w:tcPr>
          <w:p w:rsidR="00A404C4" w:rsidRPr="00125F52" w:rsidRDefault="009D2772" w:rsidP="0050685C">
            <w:pPr>
              <w:spacing w:after="0" w:line="276" w:lineRule="auto"/>
              <w:jc w:val="center"/>
            </w:pPr>
            <w:r>
              <w:t>62</w:t>
            </w:r>
          </w:p>
        </w:tc>
        <w:tc>
          <w:tcPr>
            <w:tcW w:w="6804" w:type="dxa"/>
          </w:tcPr>
          <w:p w:rsidR="00A404C4" w:rsidRPr="00125F52" w:rsidRDefault="009D2772" w:rsidP="00B933C0">
            <w:pPr>
              <w:spacing w:after="0" w:line="276" w:lineRule="auto"/>
            </w:pPr>
            <w:r>
              <w:t xml:space="preserve">Смысл трансцендентности предмета заключается, таким образом, в том, что </w:t>
            </w:r>
            <w:r w:rsidRPr="009D2772">
              <w:rPr>
                <w:highlight w:val="yellow"/>
              </w:rPr>
              <w:t>он никогда не дан в своей определенности совершенно непосредственно</w:t>
            </w:r>
            <w:r>
              <w:t xml:space="preserve">, а, наоборот, имеется всегда лишь в форме х, т. е требует от знания особого </w:t>
            </w:r>
            <w:r w:rsidRPr="009D2772">
              <w:rPr>
                <w:i/>
              </w:rPr>
              <w:t>проникновения</w:t>
            </w:r>
            <w:r>
              <w:t xml:space="preserve"> в себя.</w:t>
            </w:r>
          </w:p>
        </w:tc>
        <w:tc>
          <w:tcPr>
            <w:tcW w:w="3047" w:type="dxa"/>
          </w:tcPr>
          <w:p w:rsidR="00A404C4" w:rsidRPr="00125F52" w:rsidRDefault="009D2772" w:rsidP="00A8451E">
            <w:pPr>
              <w:spacing w:after="0" w:line="276" w:lineRule="auto"/>
              <w:jc w:val="left"/>
            </w:pPr>
            <w:r>
              <w:t>Смысл трансцендентности предмета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B933C0" w:rsidP="0050685C">
            <w:pPr>
              <w:spacing w:after="0" w:line="276" w:lineRule="auto"/>
              <w:jc w:val="center"/>
            </w:pPr>
          </w:p>
        </w:tc>
        <w:tc>
          <w:tcPr>
            <w:tcW w:w="6804" w:type="dxa"/>
          </w:tcPr>
          <w:p w:rsidR="00B933C0" w:rsidRPr="00125F52" w:rsidRDefault="00B933C0" w:rsidP="003E6DD7">
            <w:pPr>
              <w:spacing w:after="0" w:line="276" w:lineRule="auto"/>
            </w:pPr>
          </w:p>
        </w:tc>
        <w:tc>
          <w:tcPr>
            <w:tcW w:w="3047" w:type="dxa"/>
          </w:tcPr>
          <w:p w:rsidR="00B933C0" w:rsidRPr="00125F52" w:rsidRDefault="00B933C0" w:rsidP="00A8451E">
            <w:pPr>
              <w:spacing w:after="0" w:line="276" w:lineRule="auto"/>
              <w:jc w:val="left"/>
            </w:pPr>
          </w:p>
        </w:tc>
      </w:tr>
      <w:tr w:rsidR="00547F3F" w:rsidRPr="00125F52" w:rsidTr="00A8451E">
        <w:tc>
          <w:tcPr>
            <w:tcW w:w="817" w:type="dxa"/>
          </w:tcPr>
          <w:p w:rsidR="00547F3F" w:rsidRPr="00125F52" w:rsidRDefault="00547F3F" w:rsidP="0050685C">
            <w:pPr>
              <w:spacing w:after="0" w:line="276" w:lineRule="auto"/>
              <w:jc w:val="center"/>
            </w:pPr>
            <w:r>
              <w:t>121</w:t>
            </w:r>
          </w:p>
        </w:tc>
        <w:tc>
          <w:tcPr>
            <w:tcW w:w="6804" w:type="dxa"/>
          </w:tcPr>
          <w:p w:rsidR="00547F3F" w:rsidRPr="00125F52" w:rsidRDefault="00547F3F" w:rsidP="003E6DD7">
            <w:pPr>
              <w:spacing w:after="0" w:line="276" w:lineRule="auto"/>
            </w:pPr>
            <w:r>
              <w:t xml:space="preserve">Мы приходим, по–видимому, к неизбежному заключению: </w:t>
            </w:r>
            <w:r w:rsidRPr="00547F3F">
              <w:rPr>
                <w:highlight w:val="yellow"/>
              </w:rPr>
              <w:t xml:space="preserve">убеждение в существовании </w:t>
            </w:r>
            <w:proofErr w:type="gramStart"/>
            <w:r w:rsidRPr="00547F3F">
              <w:rPr>
                <w:highlight w:val="yellow"/>
              </w:rPr>
              <w:t>чего</w:t>
            </w:r>
            <w:r w:rsidRPr="00547F3F">
              <w:rPr>
                <w:rFonts w:ascii="MS Mincho" w:eastAsia="MS Mincho" w:hAnsi="MS Mincho" w:cs="MS Mincho" w:hint="eastAsia"/>
                <w:highlight w:val="yellow"/>
              </w:rPr>
              <w:t>‑</w:t>
            </w:r>
            <w:r w:rsidRPr="00547F3F">
              <w:rPr>
                <w:highlight w:val="yellow"/>
              </w:rPr>
              <w:t>то</w:t>
            </w:r>
            <w:proofErr w:type="gramEnd"/>
            <w:r w:rsidRPr="00547F3F">
              <w:rPr>
                <w:highlight w:val="yellow"/>
              </w:rPr>
              <w:t xml:space="preserve"> однородного с содержанием опыта за пределами непосредственного опыта есть слепая и недоказуемая вера</w:t>
            </w:r>
            <w:r>
              <w:t>, вымысел, который никогда не может быть проверен.</w:t>
            </w:r>
          </w:p>
        </w:tc>
        <w:tc>
          <w:tcPr>
            <w:tcW w:w="3047" w:type="dxa"/>
          </w:tcPr>
          <w:p w:rsidR="00547F3F" w:rsidRPr="00125F52" w:rsidRDefault="0013416B" w:rsidP="00A8451E">
            <w:pPr>
              <w:spacing w:after="0" w:line="276" w:lineRule="auto"/>
              <w:jc w:val="left"/>
            </w:pPr>
            <w:r>
              <w:t>Слепая вера в независимую от нас реальность</w:t>
            </w:r>
            <w:r w:rsidR="00FD718C">
              <w:t>. Пример: мы верим, что за дверью все так же находится коридор, а за окном улица, хотя сейчас мы их не видим.</w:t>
            </w:r>
          </w:p>
        </w:tc>
      </w:tr>
      <w:tr w:rsidR="0099788B" w:rsidRPr="00125F52" w:rsidTr="00A8451E">
        <w:tc>
          <w:tcPr>
            <w:tcW w:w="817" w:type="dxa"/>
          </w:tcPr>
          <w:p w:rsidR="0099788B" w:rsidRPr="00125F52" w:rsidRDefault="00FD718C" w:rsidP="0050685C">
            <w:pPr>
              <w:spacing w:after="0" w:line="276" w:lineRule="auto"/>
              <w:jc w:val="center"/>
            </w:pPr>
            <w:r>
              <w:t>124</w:t>
            </w:r>
          </w:p>
        </w:tc>
        <w:tc>
          <w:tcPr>
            <w:tcW w:w="6804" w:type="dxa"/>
          </w:tcPr>
          <w:p w:rsidR="0099788B" w:rsidRPr="00125F52" w:rsidRDefault="0099788B" w:rsidP="003E6DD7">
            <w:pPr>
              <w:spacing w:after="0" w:line="276" w:lineRule="auto"/>
            </w:pPr>
            <w:r>
              <w:t xml:space="preserve">Чтобы избегнуть противоречивой терминологии, будем </w:t>
            </w:r>
            <w:r>
              <w:lastRenderedPageBreak/>
              <w:t xml:space="preserve">различать между </w:t>
            </w:r>
            <w:r>
              <w:rPr>
                <w:i/>
                <w:iCs/>
              </w:rPr>
              <w:t>«данным»</w:t>
            </w:r>
            <w:r>
              <w:t xml:space="preserve">  и «</w:t>
            </w:r>
            <w:r>
              <w:rPr>
                <w:i/>
                <w:iCs/>
              </w:rPr>
              <w:t>имеющимся</w:t>
            </w:r>
            <w:r>
              <w:t xml:space="preserve"> »; то и другое мы объединяем под общим названием </w:t>
            </w:r>
            <w:r>
              <w:rPr>
                <w:i/>
                <w:iCs/>
              </w:rPr>
              <w:t>непосредственно доступного</w:t>
            </w:r>
            <w:r>
              <w:t xml:space="preserve">  или </w:t>
            </w:r>
            <w:r>
              <w:rPr>
                <w:i/>
                <w:iCs/>
              </w:rPr>
              <w:t>очевидного.</w:t>
            </w:r>
          </w:p>
        </w:tc>
        <w:tc>
          <w:tcPr>
            <w:tcW w:w="3047" w:type="dxa"/>
          </w:tcPr>
          <w:p w:rsidR="0099788B" w:rsidRDefault="0099788B" w:rsidP="00A8451E">
            <w:pPr>
              <w:spacing w:after="0" w:line="276" w:lineRule="auto"/>
              <w:jc w:val="left"/>
            </w:pPr>
            <w:r>
              <w:lastRenderedPageBreak/>
              <w:t xml:space="preserve">Существует </w:t>
            </w:r>
            <w:proofErr w:type="gramStart"/>
            <w:r>
              <w:lastRenderedPageBreak/>
              <w:t>непосредственно-данное</w:t>
            </w:r>
            <w:proofErr w:type="gramEnd"/>
            <w:r>
              <w:t xml:space="preserve"> и имеющееся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99788B" w:rsidRDefault="0099788B" w:rsidP="0050685C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123</w:t>
            </w:r>
          </w:p>
        </w:tc>
        <w:tc>
          <w:tcPr>
            <w:tcW w:w="6804" w:type="dxa"/>
          </w:tcPr>
          <w:p w:rsidR="00B933C0" w:rsidRPr="00125F52" w:rsidRDefault="0099788B" w:rsidP="003E6DD7">
            <w:pPr>
              <w:spacing w:after="0" w:line="276" w:lineRule="auto"/>
            </w:pPr>
            <w:r w:rsidRPr="0099788B">
              <w:rPr>
                <w:i/>
                <w:iCs/>
              </w:rPr>
              <w:t xml:space="preserve">&lt;…&gt; </w:t>
            </w:r>
            <w:r>
              <w:rPr>
                <w:i/>
                <w:iCs/>
              </w:rPr>
              <w:t xml:space="preserve">«неведомое», “запредельное», именно в этом своем характере неизвестности и </w:t>
            </w:r>
            <w:proofErr w:type="spellStart"/>
            <w:r>
              <w:rPr>
                <w:i/>
                <w:iCs/>
              </w:rPr>
              <w:t>неданности</w:t>
            </w:r>
            <w:proofErr w:type="spellEnd"/>
            <w:r>
              <w:rPr>
                <w:i/>
                <w:iCs/>
              </w:rPr>
              <w:t xml:space="preserve"> дано нам с такой же очевидностью и первичностью, как и содержания непосредственного опыта.</w:t>
            </w:r>
            <w:r>
              <w:t xml:space="preserve">  </w:t>
            </w:r>
          </w:p>
        </w:tc>
        <w:tc>
          <w:tcPr>
            <w:tcW w:w="3047" w:type="dxa"/>
          </w:tcPr>
          <w:p w:rsidR="00B933C0" w:rsidRDefault="0099788B" w:rsidP="00A8451E">
            <w:pPr>
              <w:spacing w:after="0" w:line="276" w:lineRule="auto"/>
              <w:jc w:val="left"/>
            </w:pPr>
            <w:r>
              <w:t xml:space="preserve">Имеющееся – это то «нечто», которое всегда </w:t>
            </w:r>
            <w:r w:rsidRPr="00FD718C">
              <w:rPr>
                <w:i/>
              </w:rPr>
              <w:t>дано</w:t>
            </w:r>
            <w:r w:rsidR="00FD718C">
              <w:t xml:space="preserve"> нам как область неизвестного</w:t>
            </w:r>
            <w:r>
              <w:t xml:space="preserve"> (сюда же относится и вера в существование реальности независимой </w:t>
            </w:r>
            <w:proofErr w:type="gramStart"/>
            <w:r>
              <w:t>от</w:t>
            </w:r>
            <w:proofErr w:type="gramEnd"/>
            <w:r>
              <w:t xml:space="preserve"> нашего </w:t>
            </w:r>
            <w:proofErr w:type="spellStart"/>
            <w:r>
              <w:t>сознавания</w:t>
            </w:r>
            <w:proofErr w:type="spellEnd"/>
            <w:r>
              <w:t>).</w:t>
            </w:r>
          </w:p>
          <w:p w:rsidR="00FD718C" w:rsidRPr="00125F52" w:rsidRDefault="00FD718C" w:rsidP="00A8451E">
            <w:pPr>
              <w:spacing w:after="0" w:line="276" w:lineRule="auto"/>
              <w:jc w:val="left"/>
            </w:pP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9D50DA" w:rsidP="0050685C">
            <w:pPr>
              <w:spacing w:after="0" w:line="276" w:lineRule="auto"/>
              <w:jc w:val="center"/>
            </w:pPr>
            <w:r>
              <w:t>130</w:t>
            </w:r>
          </w:p>
        </w:tc>
        <w:tc>
          <w:tcPr>
            <w:tcW w:w="6804" w:type="dxa"/>
          </w:tcPr>
          <w:p w:rsidR="00B933C0" w:rsidRPr="00125F52" w:rsidRDefault="009D50DA" w:rsidP="009D50DA">
            <w:pPr>
              <w:spacing w:after="0" w:line="276" w:lineRule="auto"/>
            </w:pPr>
            <w:r>
              <w:t xml:space="preserve">Итак, все, что </w:t>
            </w:r>
            <w:r>
              <w:rPr>
                <w:i/>
                <w:iCs/>
              </w:rPr>
              <w:t>«дано»,</w:t>
            </w:r>
            <w:r>
              <w:t xml:space="preserve">  дано только на фоне этих двух бесконечностей — пространственной и временной. </w:t>
            </w:r>
            <w:r w:rsidRPr="009D50DA">
              <w:rPr>
                <w:highlight w:val="yellow"/>
              </w:rPr>
              <w:t xml:space="preserve">Все, что дано, есть </w:t>
            </w:r>
            <w:r w:rsidRPr="009D50DA">
              <w:rPr>
                <w:i/>
                <w:iCs/>
                <w:highlight w:val="yellow"/>
              </w:rPr>
              <w:t>здесь</w:t>
            </w:r>
            <w:r w:rsidRPr="009D50DA">
              <w:rPr>
                <w:highlight w:val="yellow"/>
              </w:rPr>
              <w:t xml:space="preserve">  и </w:t>
            </w:r>
            <w:r w:rsidRPr="009D50DA">
              <w:rPr>
                <w:i/>
                <w:iCs/>
                <w:highlight w:val="yellow"/>
              </w:rPr>
              <w:t>теперь.</w:t>
            </w:r>
            <w:r w:rsidRPr="009D50DA">
              <w:rPr>
                <w:highlight w:val="yellow"/>
              </w:rPr>
              <w:t xml:space="preserve">  </w:t>
            </w:r>
            <w:proofErr w:type="gramStart"/>
            <w:r w:rsidRPr="009D50DA">
              <w:rPr>
                <w:highlight w:val="yellow"/>
              </w:rPr>
              <w:t xml:space="preserve">Но вместе со всяким «здесь» и «теперь» мы непосредственно </w:t>
            </w:r>
            <w:r w:rsidRPr="009D50DA">
              <w:rPr>
                <w:i/>
                <w:iCs/>
                <w:highlight w:val="yellow"/>
              </w:rPr>
              <w:t>«имеем»</w:t>
            </w:r>
            <w:r w:rsidRPr="009D50DA">
              <w:rPr>
                <w:highlight w:val="yellow"/>
              </w:rPr>
              <w:t xml:space="preserve">  бесконечное </w:t>
            </w:r>
            <w:r w:rsidRPr="009D50DA">
              <w:rPr>
                <w:i/>
                <w:iCs/>
                <w:highlight w:val="yellow"/>
              </w:rPr>
              <w:t>«там»</w:t>
            </w:r>
            <w:r w:rsidRPr="009D50DA">
              <w:rPr>
                <w:highlight w:val="yellow"/>
              </w:rPr>
              <w:t xml:space="preserve">  и </w:t>
            </w:r>
            <w:r w:rsidRPr="009D50DA">
              <w:rPr>
                <w:i/>
                <w:iCs/>
                <w:highlight w:val="yellow"/>
              </w:rPr>
              <w:t>«тогда».</w:t>
            </w:r>
            <w:proofErr w:type="gramEnd"/>
            <w:r>
              <w:t xml:space="preserve">  </w:t>
            </w:r>
            <w:proofErr w:type="gramStart"/>
            <w:r>
              <w:t>«Здесь» и «теперь» даны только как часть, как незавершенный, подразумевающий и требующий продолжения отрезок этого абсолютного «там» и «тогда», — как точка, определенная координатами бесконечной системы.</w:t>
            </w:r>
            <w:proofErr w:type="gramEnd"/>
          </w:p>
        </w:tc>
        <w:tc>
          <w:tcPr>
            <w:tcW w:w="3047" w:type="dxa"/>
          </w:tcPr>
          <w:p w:rsidR="00B933C0" w:rsidRPr="00125F52" w:rsidRDefault="009D50DA" w:rsidP="00A8451E">
            <w:pPr>
              <w:spacing w:after="0" w:line="276" w:lineRule="auto"/>
              <w:jc w:val="left"/>
            </w:pPr>
            <w:r>
              <w:t xml:space="preserve">Соотношение </w:t>
            </w:r>
            <w:proofErr w:type="gramStart"/>
            <w:r>
              <w:t>между</w:t>
            </w:r>
            <w:proofErr w:type="gramEnd"/>
            <w:r>
              <w:t xml:space="preserve"> данным и имеющимся</w:t>
            </w:r>
          </w:p>
        </w:tc>
      </w:tr>
      <w:tr w:rsidR="009D50DA" w:rsidRPr="00125F52" w:rsidTr="00A8451E">
        <w:tc>
          <w:tcPr>
            <w:tcW w:w="817" w:type="dxa"/>
          </w:tcPr>
          <w:p w:rsidR="009D50DA" w:rsidRPr="00125F52" w:rsidRDefault="009070D6" w:rsidP="0050685C">
            <w:pPr>
              <w:spacing w:after="0" w:line="276" w:lineRule="auto"/>
              <w:jc w:val="center"/>
            </w:pPr>
            <w:r>
              <w:t>132</w:t>
            </w:r>
          </w:p>
        </w:tc>
        <w:tc>
          <w:tcPr>
            <w:tcW w:w="6804" w:type="dxa"/>
          </w:tcPr>
          <w:p w:rsidR="009D50DA" w:rsidRPr="00125F52" w:rsidRDefault="00EE2817" w:rsidP="003E6DD7">
            <w:pPr>
              <w:spacing w:after="0" w:line="276" w:lineRule="auto"/>
            </w:pPr>
            <w:proofErr w:type="gramStart"/>
            <w:r>
              <w:t>Более того, само «данное» не допускает отрицания не поскольку оно не</w:t>
            </w:r>
            <w:r>
              <w:rPr>
                <w:i/>
                <w:iCs/>
              </w:rPr>
              <w:t>определенное,</w:t>
            </w:r>
            <w:r>
              <w:t xml:space="preserve">  «</w:t>
            </w:r>
            <w:r>
              <w:rPr>
                <w:i/>
                <w:iCs/>
              </w:rPr>
              <w:t>такое</w:t>
            </w:r>
            <w:r>
              <w:rPr>
                <w:rFonts w:ascii="MS Mincho" w:eastAsia="MS Mincho" w:hAnsi="MS Mincho" w:cs="MS Mincho"/>
                <w:i/>
                <w:iCs/>
              </w:rPr>
              <w:t>-</w:t>
            </w:r>
            <w:r>
              <w:rPr>
                <w:i/>
                <w:iCs/>
              </w:rPr>
              <w:t>то»</w:t>
            </w:r>
            <w:r>
              <w:t xml:space="preserve">  данное, а </w:t>
            </w:r>
            <w:r>
              <w:rPr>
                <w:i/>
                <w:iCs/>
              </w:rPr>
              <w:t>поскольку оно, подобно</w:t>
            </w:r>
            <w:r>
              <w:t xml:space="preserve">  «имеющемуся», есть простая наличность.</w:t>
            </w:r>
            <w:proofErr w:type="gramEnd"/>
          </w:p>
        </w:tc>
        <w:tc>
          <w:tcPr>
            <w:tcW w:w="3047" w:type="dxa"/>
          </w:tcPr>
          <w:p w:rsidR="00EE2817" w:rsidRDefault="00EE2817" w:rsidP="00A8451E">
            <w:pPr>
              <w:spacing w:after="0" w:line="276" w:lineRule="auto"/>
              <w:jc w:val="left"/>
            </w:pPr>
            <w:r>
              <w:t>Имеющееся – это «</w:t>
            </w:r>
            <w:proofErr w:type="gramStart"/>
            <w:r>
              <w:t>потенциально-данное</w:t>
            </w:r>
            <w:proofErr w:type="gramEnd"/>
            <w:r>
              <w:t>».</w:t>
            </w:r>
          </w:p>
          <w:p w:rsidR="00EE2817" w:rsidRDefault="00EE2817" w:rsidP="00A8451E">
            <w:pPr>
              <w:spacing w:after="0" w:line="276" w:lineRule="auto"/>
              <w:jc w:val="left"/>
            </w:pPr>
            <w:r>
              <w:t>Данное и имеющееся есть простая наличность.</w:t>
            </w:r>
          </w:p>
          <w:p w:rsidR="00EE2817" w:rsidRPr="00125F52" w:rsidRDefault="00EE2817" w:rsidP="00A8451E">
            <w:pPr>
              <w:spacing w:after="0" w:line="276" w:lineRule="auto"/>
              <w:jc w:val="left"/>
            </w:pPr>
            <w:r>
              <w:t xml:space="preserve">Имеющееся, как и данное, невозможно </w:t>
            </w:r>
            <w:r w:rsidR="001C7D02">
              <w:t>отрицать, т.к. отрицание уже предполагает наличие того, что оно отрицает.</w:t>
            </w:r>
          </w:p>
        </w:tc>
      </w:tr>
      <w:tr w:rsidR="00EE2817" w:rsidRPr="00125F52" w:rsidTr="00A8451E">
        <w:tc>
          <w:tcPr>
            <w:tcW w:w="817" w:type="dxa"/>
          </w:tcPr>
          <w:p w:rsidR="00EE2817" w:rsidRPr="00125F52" w:rsidRDefault="00B31DED" w:rsidP="0050685C">
            <w:pPr>
              <w:spacing w:after="0" w:line="276" w:lineRule="auto"/>
              <w:jc w:val="center"/>
            </w:pPr>
            <w:r>
              <w:t>146</w:t>
            </w:r>
          </w:p>
        </w:tc>
        <w:tc>
          <w:tcPr>
            <w:tcW w:w="6804" w:type="dxa"/>
          </w:tcPr>
          <w:p w:rsidR="00EE2817" w:rsidRPr="00125F52" w:rsidRDefault="00B31DED" w:rsidP="00406076">
            <w:pPr>
              <w:spacing w:after="0" w:line="276" w:lineRule="auto"/>
            </w:pPr>
            <w:r>
              <w:t xml:space="preserve">Таким образом, под «трансцендентным предметом» мы разумеем </w:t>
            </w:r>
            <w:r w:rsidRPr="00406076">
              <w:rPr>
                <w:highlight w:val="yellow"/>
              </w:rPr>
              <w:t xml:space="preserve">бытие, которое, будучи трансцендентно восприятию и образуя для него «неведомое запредельное», вместе с тем </w:t>
            </w:r>
            <w:r w:rsidRPr="00406076">
              <w:rPr>
                <w:i/>
                <w:iCs/>
                <w:highlight w:val="yellow"/>
              </w:rPr>
              <w:t>имманентно</w:t>
            </w:r>
            <w:r w:rsidRPr="00406076">
              <w:rPr>
                <w:highlight w:val="yellow"/>
              </w:rPr>
              <w:t xml:space="preserve">  вневременной</w:t>
            </w:r>
            <w:r>
              <w:t xml:space="preserve"> (и, следовательно, время объемлющей) </w:t>
            </w:r>
            <w:r w:rsidRPr="00406076">
              <w:rPr>
                <w:highlight w:val="yellow"/>
              </w:rPr>
              <w:t>мысли</w:t>
            </w:r>
            <w:r>
              <w:t xml:space="preserve"> и в силу этой имманентности непосредственно предстоит ей, именно в качестве запредельного всякому восприятию и потому скрытого содержания безграничного бытия.</w:t>
            </w:r>
          </w:p>
        </w:tc>
        <w:tc>
          <w:tcPr>
            <w:tcW w:w="3047" w:type="dxa"/>
          </w:tcPr>
          <w:p w:rsidR="00EE2817" w:rsidRPr="00125F52" w:rsidRDefault="00B31DED" w:rsidP="00A8451E">
            <w:pPr>
              <w:spacing w:after="0" w:line="276" w:lineRule="auto"/>
              <w:jc w:val="left"/>
            </w:pPr>
            <w:r>
              <w:t>Понятие «трансцендентного предмета» у Франка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99788B" w:rsidP="0050685C">
            <w:pPr>
              <w:spacing w:after="0" w:line="276" w:lineRule="auto"/>
              <w:jc w:val="center"/>
            </w:pPr>
            <w:r>
              <w:t>147-148</w:t>
            </w:r>
          </w:p>
        </w:tc>
        <w:tc>
          <w:tcPr>
            <w:tcW w:w="6804" w:type="dxa"/>
          </w:tcPr>
          <w:p w:rsidR="00B933C0" w:rsidRPr="0099788B" w:rsidRDefault="00717B51" w:rsidP="003E6DD7">
            <w:pPr>
              <w:spacing w:after="0" w:line="276" w:lineRule="auto"/>
            </w:pPr>
            <w:proofErr w:type="gramStart"/>
            <w:r w:rsidRPr="00717B51">
              <w:t xml:space="preserve">Под сознанием, </w:t>
            </w:r>
            <w:r w:rsidRPr="00717B51">
              <w:rPr>
                <w:i/>
                <w:iCs/>
              </w:rPr>
              <w:t>во–первых,</w:t>
            </w:r>
            <w:r w:rsidRPr="00717B51">
              <w:t xml:space="preserve">  мы можем разуметь совокупность данного, </w:t>
            </w:r>
            <w:r w:rsidRPr="0099788B">
              <w:rPr>
                <w:highlight w:val="yellow"/>
              </w:rPr>
              <w:t>комплекс актуально переживаемого как такового</w:t>
            </w:r>
            <w:r w:rsidRPr="00717B51">
              <w:t>, выделенный из его связи с «имеющимся», запредельным и взятый просто как самодовлеющая, замкнутая реальность потока впечатлений.</w:t>
            </w:r>
            <w:proofErr w:type="gramEnd"/>
            <w:r w:rsidRPr="00717B51">
              <w:t xml:space="preserve"> В этом смысле все остальное — прошлое и будущее, как и </w:t>
            </w:r>
            <w:proofErr w:type="spellStart"/>
            <w:r w:rsidRPr="00717B51">
              <w:t>пространственно</w:t>
            </w:r>
            <w:proofErr w:type="spellEnd"/>
            <w:r w:rsidRPr="00717B51">
              <w:t xml:space="preserve"> удаленное — словом, все, в данный момент «отсутствующее», не вмещающееся в поток впечатлений и восприятий, находится </w:t>
            </w:r>
            <w:r w:rsidRPr="00717B51">
              <w:rPr>
                <w:i/>
                <w:iCs/>
              </w:rPr>
              <w:t>«вне</w:t>
            </w:r>
            <w:r w:rsidR="001E2A9C">
              <w:rPr>
                <w:i/>
                <w:iCs/>
              </w:rPr>
              <w:t>»</w:t>
            </w:r>
            <w:r w:rsidRPr="00717B51">
              <w:rPr>
                <w:i/>
                <w:iCs/>
              </w:rPr>
              <w:t xml:space="preserve"> сознания</w:t>
            </w:r>
            <w:r w:rsidRPr="00717B51">
              <w:t xml:space="preserve"> и поскольку мы мыслим о нем, мы его противопоставляем, именно как отсутствующее, тому, что дано, что актуально наполняет наше сознание; </w:t>
            </w:r>
            <w:proofErr w:type="gramStart"/>
            <w:r w:rsidRPr="00717B51">
              <w:t xml:space="preserve">это «отсутствующее» может, </w:t>
            </w:r>
            <w:r w:rsidRPr="00717B51">
              <w:lastRenderedPageBreak/>
              <w:t xml:space="preserve">конечно, при известных условиях «войти в сознание», т. е. быть воспринятым и актуально пережитым, но </w:t>
            </w:r>
            <w:r w:rsidRPr="0099788B">
              <w:rPr>
                <w:highlight w:val="yellow"/>
              </w:rPr>
              <w:t>пока оно отсутствует, его именно нет в сознании</w:t>
            </w:r>
            <w:r w:rsidRPr="00717B51">
              <w:t>, оно лежит вне его, за его пределами.</w:t>
            </w:r>
            <w:r w:rsidR="0099788B">
              <w:t xml:space="preserve"> </w:t>
            </w:r>
            <w:r w:rsidR="0099788B" w:rsidRPr="0099788B">
              <w:t>&lt;…&gt;</w:t>
            </w:r>
            <w:proofErr w:type="gramEnd"/>
          </w:p>
          <w:p w:rsidR="0099788B" w:rsidRPr="00125F52" w:rsidRDefault="0099788B" w:rsidP="0099788B">
            <w:pPr>
              <w:spacing w:after="0" w:line="276" w:lineRule="auto"/>
            </w:pPr>
            <w:r>
              <w:t xml:space="preserve">Если я искусственно выделю все эти образы, впечатления, чувства, разорву их естественную, непосредственно навязывающуюся связь с тем, что они означают, </w:t>
            </w:r>
            <w:proofErr w:type="gramStart"/>
            <w:r>
              <w:t>на</w:t>
            </w:r>
            <w:proofErr w:type="gramEnd"/>
            <w:r>
              <w:t xml:space="preserve"> что </w:t>
            </w:r>
            <w:proofErr w:type="gramStart"/>
            <w:r>
              <w:t>они</w:t>
            </w:r>
            <w:proofErr w:type="gramEnd"/>
            <w:r>
              <w:t xml:space="preserve"> </w:t>
            </w:r>
            <w:proofErr w:type="spellStart"/>
            <w:r>
              <w:t>указуют</w:t>
            </w:r>
            <w:proofErr w:type="spellEnd"/>
            <w:r>
              <w:t xml:space="preserve"> вне самих себя, то я получу </w:t>
            </w:r>
            <w:r w:rsidRPr="0099788B">
              <w:rPr>
                <w:highlight w:val="yellow"/>
              </w:rPr>
              <w:t xml:space="preserve">понятие «сознания», в </w:t>
            </w:r>
            <w:r w:rsidRPr="0099788B">
              <w:rPr>
                <w:i/>
                <w:iCs/>
                <w:highlight w:val="yellow"/>
              </w:rPr>
              <w:t>отличие</w:t>
            </w:r>
            <w:r w:rsidRPr="0099788B">
              <w:rPr>
                <w:highlight w:val="yellow"/>
              </w:rPr>
              <w:t xml:space="preserve">  от</w:t>
            </w:r>
            <w:r>
              <w:rPr>
                <w:highlight w:val="yellow"/>
              </w:rPr>
              <w:t xml:space="preserve"> </w:t>
            </w:r>
            <w:r w:rsidRPr="0099788B">
              <w:rPr>
                <w:highlight w:val="yellow"/>
              </w:rPr>
              <w:t>того, к чему сознание относится</w:t>
            </w:r>
            <w:r>
              <w:t xml:space="preserve">, как к реальности, лежащей за ее пределами. </w:t>
            </w:r>
            <w:r w:rsidRPr="0099788B">
              <w:rPr>
                <w:i/>
                <w:highlight w:val="yellow"/>
              </w:rPr>
              <w:t>Со</w:t>
            </w:r>
            <w:r w:rsidRPr="0099788B">
              <w:rPr>
                <w:i/>
                <w:iCs/>
                <w:highlight w:val="yellow"/>
              </w:rPr>
              <w:t>знание в этом смысле есть, следовательно, поток актуальных переживаний как таковых.</w:t>
            </w:r>
          </w:p>
        </w:tc>
        <w:tc>
          <w:tcPr>
            <w:tcW w:w="3047" w:type="dxa"/>
          </w:tcPr>
          <w:p w:rsidR="00B933C0" w:rsidRPr="00125F52" w:rsidRDefault="00717B51" w:rsidP="00A8451E">
            <w:pPr>
              <w:spacing w:after="0" w:line="276" w:lineRule="auto"/>
              <w:jc w:val="left"/>
            </w:pPr>
            <w:r>
              <w:lastRenderedPageBreak/>
              <w:t>Первый тип сознания</w:t>
            </w:r>
            <w:r w:rsidR="0099788B">
              <w:t xml:space="preserve"> – поток актуальных переживаний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5C1FAB" w:rsidP="0050685C">
            <w:pPr>
              <w:spacing w:after="0" w:line="276" w:lineRule="auto"/>
              <w:jc w:val="center"/>
            </w:pPr>
            <w:r>
              <w:lastRenderedPageBreak/>
              <w:t>148</w:t>
            </w:r>
          </w:p>
        </w:tc>
        <w:tc>
          <w:tcPr>
            <w:tcW w:w="6804" w:type="dxa"/>
          </w:tcPr>
          <w:p w:rsidR="00B933C0" w:rsidRPr="00A8451E" w:rsidRDefault="005C1FAB" w:rsidP="003E6DD7">
            <w:pPr>
              <w:spacing w:after="0" w:line="276" w:lineRule="auto"/>
            </w:pPr>
            <w:r>
              <w:t xml:space="preserve">Поэтому столь же естественно, как </w:t>
            </w:r>
            <w:r>
              <w:rPr>
                <w:i/>
                <w:iCs/>
              </w:rPr>
              <w:t>первое</w:t>
            </w:r>
            <w:r>
              <w:t xml:space="preserve">  понятие сознания, нам навязывается </w:t>
            </w:r>
            <w:r>
              <w:rPr>
                <w:i/>
                <w:iCs/>
              </w:rPr>
              <w:t>не просто</w:t>
            </w:r>
            <w:r>
              <w:t xml:space="preserve">  понятие, согласно которому в состав сознания входит не только актуально данное как таковое, но </w:t>
            </w:r>
            <w:r w:rsidRPr="00A8451E">
              <w:rPr>
                <w:highlight w:val="yellow"/>
              </w:rPr>
              <w:t>вместе с ним и все содержания, потенциально доступные сознанию.</w:t>
            </w:r>
            <w:r>
              <w:t xml:space="preserve"> Моя мысль свободно облетает все мироздание, погружается в отдаленное прошлое, гадает о будущем; </w:t>
            </w:r>
            <w:r w:rsidRPr="00A8451E">
              <w:rPr>
                <w:highlight w:val="yellow"/>
              </w:rPr>
              <w:t>нет ничего на свете, что было бы ей абсолютно недоступно</w:t>
            </w:r>
            <w:r>
              <w:t>. Не есть ли поэтому все на свете также ее достояние, не входит ли все мыслимое вообще в состав сознания?</w:t>
            </w:r>
            <w:r w:rsidR="00A8451E">
              <w:t xml:space="preserve"> </w:t>
            </w:r>
            <w:r w:rsidR="00A8451E" w:rsidRPr="00A8451E">
              <w:t xml:space="preserve">&lt;…&gt; </w:t>
            </w:r>
            <w:r w:rsidR="00A8451E">
              <w:t xml:space="preserve">В этом смысле </w:t>
            </w:r>
            <w:r w:rsidR="00A8451E" w:rsidRPr="00A8451E">
              <w:rPr>
                <w:highlight w:val="yellow"/>
              </w:rPr>
              <w:t>сознание объемлет все бытие без изъятия</w:t>
            </w:r>
            <w:r w:rsidR="00A8451E">
              <w:t xml:space="preserve">, и границы его намечены быть не могут, ибо за пределами </w:t>
            </w:r>
            <w:r w:rsidR="00A8451E">
              <w:rPr>
                <w:i/>
                <w:iCs/>
              </w:rPr>
              <w:t>мыслимого,</w:t>
            </w:r>
            <w:r w:rsidR="00A8451E">
              <w:t xml:space="preserve">  очевидно, невозможно допустить, т. е. мыслить еще что</w:t>
            </w:r>
            <w:r w:rsidR="00A8451E">
              <w:rPr>
                <w:rFonts w:ascii="MS Mincho" w:eastAsia="MS Mincho" w:hAnsi="MS Mincho" w:cs="MS Mincho" w:hint="eastAsia"/>
              </w:rPr>
              <w:t>‑</w:t>
            </w:r>
            <w:r w:rsidR="00A8451E">
              <w:t>либо.</w:t>
            </w:r>
          </w:p>
        </w:tc>
        <w:tc>
          <w:tcPr>
            <w:tcW w:w="3047" w:type="dxa"/>
          </w:tcPr>
          <w:p w:rsidR="00B933C0" w:rsidRDefault="005C1FAB" w:rsidP="00A8451E">
            <w:pPr>
              <w:spacing w:after="0" w:line="276" w:lineRule="auto"/>
              <w:jc w:val="left"/>
            </w:pPr>
            <w:r>
              <w:t xml:space="preserve">Второй тип сознания включает в себя все содержания, не только переживания. </w:t>
            </w:r>
          </w:p>
          <w:p w:rsidR="005C1FAB" w:rsidRPr="00125F52" w:rsidRDefault="005C1FAB" w:rsidP="00A8451E">
            <w:pPr>
              <w:spacing w:after="0" w:line="276" w:lineRule="auto"/>
              <w:jc w:val="left"/>
            </w:pPr>
            <w:r>
              <w:t xml:space="preserve">Пример: мысль о столе перед моими глазами нельзя отличить от мысли о столе «вообще», более того, мы бы не поняли, что перед нами стол, не зная до этого, что это такое. Второй тип  сознания включает в себя все мыслимые содержания (идеи), </w:t>
            </w:r>
            <w:r w:rsidR="00A8451E">
              <w:t>даже не данные нам непосредственно.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D30475" w:rsidP="0050685C">
            <w:pPr>
              <w:spacing w:after="0" w:line="276" w:lineRule="auto"/>
              <w:jc w:val="center"/>
            </w:pPr>
            <w:r>
              <w:t>149</w:t>
            </w:r>
          </w:p>
        </w:tc>
        <w:tc>
          <w:tcPr>
            <w:tcW w:w="6804" w:type="dxa"/>
          </w:tcPr>
          <w:p w:rsidR="00B933C0" w:rsidRPr="00125F52" w:rsidRDefault="00D30475" w:rsidP="003E6DD7">
            <w:pPr>
              <w:spacing w:after="0" w:line="276" w:lineRule="auto"/>
            </w:pPr>
            <w:r>
              <w:t xml:space="preserve">Поэтому </w:t>
            </w:r>
            <w:r w:rsidRPr="00D30475">
              <w:rPr>
                <w:i/>
                <w:iCs/>
                <w:highlight w:val="yellow"/>
              </w:rPr>
              <w:t>под бытием «вне сознания»</w:t>
            </w:r>
            <w:r>
              <w:t xml:space="preserve">  или </w:t>
            </w:r>
            <w:r>
              <w:rPr>
                <w:i/>
                <w:iCs/>
              </w:rPr>
              <w:t xml:space="preserve">«независимым от нас» мы можем разуметь только </w:t>
            </w:r>
            <w:r w:rsidRPr="00D30475">
              <w:rPr>
                <w:i/>
                <w:iCs/>
                <w:highlight w:val="yellow"/>
              </w:rPr>
              <w:t>бытие, которое, входя в состав сознания во втором смысле, находится за пределами сознания в первом смысле</w:t>
            </w:r>
            <w:r>
              <w:rPr>
                <w:i/>
                <w:iCs/>
              </w:rPr>
              <w:t> —</w:t>
            </w:r>
            <w:r>
              <w:t xml:space="preserve">  реальность, которая у нас «имеется», не совпадая с потоком актуально переживаемого и не объемлемая им.</w:t>
            </w:r>
          </w:p>
        </w:tc>
        <w:tc>
          <w:tcPr>
            <w:tcW w:w="3047" w:type="dxa"/>
          </w:tcPr>
          <w:p w:rsidR="00B933C0" w:rsidRPr="00125F52" w:rsidRDefault="00D30475" w:rsidP="00A8451E">
            <w:pPr>
              <w:spacing w:after="0" w:line="276" w:lineRule="auto"/>
              <w:jc w:val="left"/>
            </w:pPr>
            <w:r>
              <w:t>Независимое от нас бытие входит в состав «большого» сознания, но находится за пределами «малого» сознания. Оно не дано нам, а только имеется у нас (т.е. подразумевается его существование).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8B74F8" w:rsidP="0050685C">
            <w:pPr>
              <w:spacing w:after="0" w:line="276" w:lineRule="auto"/>
              <w:jc w:val="center"/>
            </w:pPr>
            <w:r>
              <w:t>155-156</w:t>
            </w:r>
          </w:p>
        </w:tc>
        <w:tc>
          <w:tcPr>
            <w:tcW w:w="6804" w:type="dxa"/>
          </w:tcPr>
          <w:p w:rsidR="00B933C0" w:rsidRPr="00125F52" w:rsidRDefault="008B74F8" w:rsidP="003E6DD7">
            <w:pPr>
              <w:spacing w:after="0" w:line="276" w:lineRule="auto"/>
            </w:pPr>
            <w:r>
              <w:t xml:space="preserve">А именно, то </w:t>
            </w:r>
            <w:proofErr w:type="spellStart"/>
            <w:r>
              <w:rPr>
                <w:i/>
                <w:iCs/>
              </w:rPr>
              <w:t>сверхвременое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единство</w:t>
            </w:r>
            <w:proofErr w:type="gramEnd"/>
            <w:r>
              <w:t xml:space="preserve">  в котором мы усмотрели основу отношения сознания к «предмету» как таковое, дано нам не в </w:t>
            </w:r>
            <w:r>
              <w:rPr>
                <w:i/>
                <w:iCs/>
              </w:rPr>
              <w:t>форме сознания,</w:t>
            </w:r>
            <w:r>
              <w:t xml:space="preserve">  а в </w:t>
            </w:r>
            <w:r w:rsidRPr="008B74F8">
              <w:rPr>
                <w:i/>
                <w:iCs/>
                <w:highlight w:val="yellow"/>
              </w:rPr>
              <w:t>форме бытия.</w:t>
            </w:r>
            <w:r>
              <w:t xml:space="preserve">  Мы сознаем это единство, т. е. наше сознание может направляться на него, только потому, что независимо от потока актуальных переживаний, образующего жизнь нашего сознания, </w:t>
            </w:r>
            <w:r>
              <w:rPr>
                <w:i/>
                <w:iCs/>
              </w:rPr>
              <w:t>мы есть</w:t>
            </w:r>
            <w:r>
              <w:t xml:space="preserve">  сверхвременное единство, мы </w:t>
            </w:r>
            <w:r>
              <w:rPr>
                <w:i/>
                <w:iCs/>
              </w:rPr>
              <w:t>пребываем в нем</w:t>
            </w:r>
            <w:r>
              <w:t xml:space="preserve">  и </w:t>
            </w:r>
            <w:r>
              <w:rPr>
                <w:i/>
                <w:iCs/>
              </w:rPr>
              <w:t>оно в нас.</w:t>
            </w:r>
            <w:r>
              <w:t xml:space="preserve">  Первое, что есть, и что, следовательно, непосредственно очевидно, есть не сознание, </w:t>
            </w:r>
            <w:r>
              <w:rPr>
                <w:i/>
                <w:iCs/>
              </w:rPr>
              <w:t>а само сверхвременное бытие.</w:t>
            </w:r>
            <w:r>
              <w:t xml:space="preserve">  </w:t>
            </w:r>
            <w:proofErr w:type="gramStart"/>
            <w:r>
              <w:t xml:space="preserve">Это бытие есть, конечно, не «предметное», «трансцендентное» бытие, бытие, которого мы должны достигать, до которого мы должны косвенным путем доходить: </w:t>
            </w:r>
            <w:r w:rsidRPr="00053602">
              <w:rPr>
                <w:highlight w:val="yellow"/>
              </w:rPr>
              <w:t xml:space="preserve">это </w:t>
            </w:r>
            <w:r w:rsidR="00053602" w:rsidRPr="00053602">
              <w:rPr>
                <w:i/>
                <w:iCs/>
                <w:highlight w:val="yellow"/>
              </w:rPr>
              <w:t>есть абсо</w:t>
            </w:r>
            <w:r w:rsidRPr="00053602">
              <w:rPr>
                <w:i/>
                <w:iCs/>
                <w:highlight w:val="yellow"/>
              </w:rPr>
              <w:t>лютное бытие,</w:t>
            </w:r>
            <w:r w:rsidRPr="00053602">
              <w:rPr>
                <w:highlight w:val="yellow"/>
              </w:rPr>
              <w:t xml:space="preserve">  вне которого нет ничего и которое есть не </w:t>
            </w:r>
            <w:r w:rsidRPr="00053602">
              <w:rPr>
                <w:highlight w:val="yellow"/>
              </w:rPr>
              <w:lastRenderedPageBreak/>
              <w:t>трансцендентное, а абсолютно имманентная основа всякой трансцендентности.</w:t>
            </w:r>
            <w:proofErr w:type="gramEnd"/>
            <w:r>
              <w:t xml:space="preserve"> </w:t>
            </w:r>
            <w:proofErr w:type="gramStart"/>
            <w:r>
              <w:t xml:space="preserve">Оно имманентно в строжайшем, абсолютном смысле слова, как любое «переживание», актуально присутствующее у нас и в нас, но, в отличие от имманентных переживаний сознания, которым </w:t>
            </w:r>
            <w:r>
              <w:rPr>
                <w:i/>
                <w:iCs/>
              </w:rPr>
              <w:t>противостоит</w:t>
            </w:r>
            <w:r>
              <w:t xml:space="preserve">  трансцендентное и которые мыслимы лишь в отношении к последнему, имманентность этого бытия есть </w:t>
            </w:r>
            <w:r>
              <w:rPr>
                <w:i/>
                <w:iCs/>
              </w:rPr>
              <w:t>основа,</w:t>
            </w:r>
            <w:r>
              <w:t xml:space="preserve">  на почве которого в качестве производной двойственности возникает различие между «имманентным» (в узком смысле слова) «содержанием сознания» и «трансцендентным (предметным</w:t>
            </w:r>
            <w:proofErr w:type="gramEnd"/>
            <w:r>
              <w:t>) бытием».</w:t>
            </w:r>
          </w:p>
        </w:tc>
        <w:tc>
          <w:tcPr>
            <w:tcW w:w="3047" w:type="dxa"/>
          </w:tcPr>
          <w:p w:rsidR="00B933C0" w:rsidRPr="00125F52" w:rsidRDefault="008B74F8" w:rsidP="00A8451E">
            <w:pPr>
              <w:spacing w:after="0" w:line="276" w:lineRule="auto"/>
              <w:jc w:val="left"/>
            </w:pPr>
            <w:r>
              <w:lastRenderedPageBreak/>
              <w:t xml:space="preserve">Сверхвременное единство дано нам в форме </w:t>
            </w:r>
            <w:r w:rsidR="00053602">
              <w:t xml:space="preserve">абсолютного </w:t>
            </w:r>
            <w:r>
              <w:t>бытия</w:t>
            </w:r>
            <w:r w:rsidR="00053602">
              <w:t xml:space="preserve"> 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053602" w:rsidP="0050685C">
            <w:pPr>
              <w:spacing w:after="0" w:line="276" w:lineRule="auto"/>
              <w:jc w:val="center"/>
            </w:pPr>
            <w:r>
              <w:lastRenderedPageBreak/>
              <w:t>157</w:t>
            </w:r>
          </w:p>
        </w:tc>
        <w:tc>
          <w:tcPr>
            <w:tcW w:w="6804" w:type="dxa"/>
          </w:tcPr>
          <w:p w:rsidR="00B933C0" w:rsidRPr="00125F52" w:rsidRDefault="00053602" w:rsidP="003E6DD7">
            <w:pPr>
              <w:spacing w:after="0" w:line="276" w:lineRule="auto"/>
            </w:pPr>
            <w:proofErr w:type="gramStart"/>
            <w:r w:rsidRPr="00053602">
              <w:rPr>
                <w:highlight w:val="yellow"/>
              </w:rPr>
              <w:t>Абсолютное бытие есть</w:t>
            </w:r>
            <w:r>
              <w:t xml:space="preserve">, следовательно, не бытие для другого, а </w:t>
            </w:r>
            <w:r w:rsidRPr="00053602">
              <w:rPr>
                <w:highlight w:val="yellow"/>
              </w:rPr>
              <w:t>чистое бытие–для–себя</w:t>
            </w:r>
            <w:r>
              <w:t xml:space="preserve">, но такое бытие для себя, которое </w:t>
            </w:r>
            <w:r w:rsidRPr="00053602">
              <w:rPr>
                <w:highlight w:val="yellow"/>
              </w:rPr>
              <w:t>предшествует раздвоению на субъект и объект</w:t>
            </w:r>
            <w:r>
              <w:t xml:space="preserve"> и есть абсолютно единое в себе и для–себя–бытие, </w:t>
            </w:r>
            <w:r w:rsidRPr="00053602">
              <w:rPr>
                <w:highlight w:val="yellow"/>
              </w:rPr>
              <w:t>жизнь, непосредственно сама себя переживающая.</w:t>
            </w:r>
            <w:proofErr w:type="gramEnd"/>
            <w:r>
              <w:t xml:space="preserve"> Поэтому оно необходимо имманентно себе самому, а тем самым и нам, так как мы непосредственно в нем соучаствуем.</w:t>
            </w:r>
          </w:p>
        </w:tc>
        <w:tc>
          <w:tcPr>
            <w:tcW w:w="3047" w:type="dxa"/>
          </w:tcPr>
          <w:p w:rsidR="00053602" w:rsidRDefault="00053602" w:rsidP="00053602">
            <w:pPr>
              <w:spacing w:after="0" w:line="276" w:lineRule="auto"/>
              <w:jc w:val="left"/>
            </w:pPr>
            <w:r>
              <w:t xml:space="preserve">Абсолютное бытие – есть бытие-для-себя, себя сознающая жизнь. </w:t>
            </w:r>
          </w:p>
          <w:p w:rsidR="00053602" w:rsidRDefault="00053602" w:rsidP="00053602">
            <w:pPr>
              <w:spacing w:after="0" w:line="276" w:lineRule="auto"/>
              <w:jc w:val="left"/>
            </w:pPr>
          </w:p>
          <w:p w:rsidR="00B933C0" w:rsidRPr="00125F52" w:rsidRDefault="00053602" w:rsidP="00053602">
            <w:pPr>
              <w:spacing w:after="0" w:line="276" w:lineRule="auto"/>
              <w:jc w:val="left"/>
            </w:pPr>
            <w:r>
              <w:t>*Поэтому живое знание – наиболее адекватный способ познания этого абсолютного бытия. Живое знание в нас есть себя сознающая жизнь в абсолютном бытии.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4146B0" w:rsidP="0050685C">
            <w:pPr>
              <w:spacing w:after="0" w:line="276" w:lineRule="auto"/>
              <w:jc w:val="center"/>
            </w:pPr>
            <w:r>
              <w:t>170</w:t>
            </w:r>
          </w:p>
        </w:tc>
        <w:tc>
          <w:tcPr>
            <w:tcW w:w="6804" w:type="dxa"/>
          </w:tcPr>
          <w:p w:rsidR="00B933C0" w:rsidRPr="00125F52" w:rsidRDefault="004146B0" w:rsidP="004146B0">
            <w:pPr>
              <w:spacing w:after="0" w:line="276" w:lineRule="auto"/>
            </w:pPr>
            <w:proofErr w:type="gramStart"/>
            <w:r>
              <w:t xml:space="preserve">С одной стороны, мы имеем всю безграничность абсолютного бытия, ибо </w:t>
            </w:r>
            <w:r w:rsidRPr="004146B0">
              <w:rPr>
                <w:highlight w:val="yellow"/>
              </w:rPr>
              <w:t>слиты с ним и неотделимы от него</w:t>
            </w:r>
            <w:r>
              <w:t xml:space="preserve">, как и оно — от нас; с другой стороны, оно не превращается в силу этого в чисто имманентное «содержание нашего сознания»; напротив, </w:t>
            </w:r>
            <w:r w:rsidRPr="004146B0">
              <w:rPr>
                <w:highlight w:val="yellow"/>
              </w:rPr>
              <w:t>сознание как поток актуальных переживаний</w:t>
            </w:r>
            <w:r>
              <w:t xml:space="preserve">, как совокупность «данного» есть лишь малая часть этого бытия — </w:t>
            </w:r>
            <w:r w:rsidRPr="004146B0">
              <w:rPr>
                <w:highlight w:val="yellow"/>
              </w:rPr>
              <w:t xml:space="preserve">именно </w:t>
            </w:r>
            <w:r w:rsidRPr="004146B0">
              <w:rPr>
                <w:i/>
                <w:iCs/>
                <w:highlight w:val="yellow"/>
              </w:rPr>
              <w:t>актуальная</w:t>
            </w:r>
            <w:r w:rsidRPr="004146B0">
              <w:rPr>
                <w:highlight w:val="yellow"/>
              </w:rPr>
              <w:t xml:space="preserve">  часть непосредственно очевидного бытия</w:t>
            </w:r>
            <w:r>
              <w:t>;</w:t>
            </w:r>
            <w:proofErr w:type="gramEnd"/>
            <w:r>
              <w:t xml:space="preserve"> за его пределами мы имеем бытие, абсолютно достоверное в качестве бытия вообще, но </w:t>
            </w:r>
            <w:proofErr w:type="spellStart"/>
            <w:r>
              <w:t>неприсутствующее</w:t>
            </w:r>
            <w:proofErr w:type="spellEnd"/>
            <w:r>
              <w:t xml:space="preserve"> актуально в сознании и в этом смысле трансцендентное сознанию.</w:t>
            </w:r>
          </w:p>
        </w:tc>
        <w:tc>
          <w:tcPr>
            <w:tcW w:w="3047" w:type="dxa"/>
          </w:tcPr>
          <w:p w:rsidR="00B933C0" w:rsidRDefault="004146B0" w:rsidP="00A8451E">
            <w:pPr>
              <w:spacing w:after="0" w:line="276" w:lineRule="auto"/>
              <w:jc w:val="left"/>
            </w:pPr>
            <w:r>
              <w:t xml:space="preserve">Соотношение нашего сознания и абсолютного бытия. </w:t>
            </w:r>
          </w:p>
          <w:p w:rsidR="004146B0" w:rsidRPr="00125F52" w:rsidRDefault="004146B0" w:rsidP="00A8451E">
            <w:pPr>
              <w:spacing w:after="0" w:line="276" w:lineRule="auto"/>
              <w:jc w:val="left"/>
            </w:pPr>
            <w:r>
              <w:t>Одновременная имманентность и трансцендентность бытия.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4146B0" w:rsidP="0050685C">
            <w:pPr>
              <w:spacing w:after="0" w:line="276" w:lineRule="auto"/>
              <w:jc w:val="center"/>
            </w:pPr>
            <w:r>
              <w:t>170</w:t>
            </w:r>
          </w:p>
        </w:tc>
        <w:tc>
          <w:tcPr>
            <w:tcW w:w="6804" w:type="dxa"/>
          </w:tcPr>
          <w:p w:rsidR="00B933C0" w:rsidRPr="00125F52" w:rsidRDefault="004146B0" w:rsidP="004146B0">
            <w:pPr>
              <w:spacing w:after="0" w:line="276" w:lineRule="auto"/>
            </w:pPr>
            <w:r>
              <w:t xml:space="preserve">Лишь в отношении всеобъемлющего, </w:t>
            </w:r>
            <w:r w:rsidRPr="004146B0">
              <w:rPr>
                <w:highlight w:val="yellow"/>
              </w:rPr>
              <w:t>божественного сознания мыслимо полное совпадение сознания с бытием,</w:t>
            </w:r>
            <w:r>
              <w:t xml:space="preserve"> или, что то же, полная актуальность бытия в его содержании; человеческое же сознание окружено безграничной сферой </w:t>
            </w:r>
            <w:r>
              <w:rPr>
                <w:i/>
                <w:iCs/>
              </w:rPr>
              <w:t>темного</w:t>
            </w:r>
            <w:r>
              <w:t xml:space="preserve">  бытия — бытия, содержание которого не «дано», не раскрыто, а лишь потенциально имеется как нечто подлежащее определению, т. е. как </w:t>
            </w:r>
            <w:r>
              <w:rPr>
                <w:i/>
                <w:iCs/>
              </w:rPr>
              <w:t>определенность в себе,</w:t>
            </w:r>
            <w:r>
              <w:t xml:space="preserve">  которая лишь через усилия познавания должна превратиться в </w:t>
            </w:r>
            <w:r>
              <w:rPr>
                <w:i/>
                <w:iCs/>
              </w:rPr>
              <w:t>определенность для нас.</w:t>
            </w:r>
            <w:r>
              <w:t xml:space="preserve"> </w:t>
            </w:r>
          </w:p>
        </w:tc>
        <w:tc>
          <w:tcPr>
            <w:tcW w:w="3047" w:type="dxa"/>
          </w:tcPr>
          <w:p w:rsidR="00B933C0" w:rsidRPr="00125F52" w:rsidRDefault="004146B0" w:rsidP="004146B0">
            <w:pPr>
              <w:spacing w:after="0" w:line="276" w:lineRule="auto"/>
              <w:jc w:val="left"/>
            </w:pPr>
            <w:r>
              <w:t>Только божественное сознание совпадает с абсолютным бытием. Человеческое сознание не способно охватить (актуализировать) всю полноту абсолютного бытия.</w:t>
            </w:r>
          </w:p>
        </w:tc>
      </w:tr>
      <w:tr w:rsidR="00B933C0" w:rsidRPr="00125F52" w:rsidTr="00A8451E">
        <w:tc>
          <w:tcPr>
            <w:tcW w:w="817" w:type="dxa"/>
          </w:tcPr>
          <w:p w:rsidR="00B933C0" w:rsidRPr="00125F52" w:rsidRDefault="004631F8" w:rsidP="0050685C">
            <w:pPr>
              <w:spacing w:after="0" w:line="276" w:lineRule="auto"/>
              <w:jc w:val="center"/>
            </w:pPr>
            <w:r>
              <w:t>173</w:t>
            </w:r>
          </w:p>
        </w:tc>
        <w:tc>
          <w:tcPr>
            <w:tcW w:w="6804" w:type="dxa"/>
          </w:tcPr>
          <w:p w:rsidR="00B933C0" w:rsidRPr="00125F52" w:rsidRDefault="004631F8" w:rsidP="004631F8">
            <w:pPr>
              <w:spacing w:after="0" w:line="276" w:lineRule="auto"/>
            </w:pPr>
            <w:r>
              <w:t xml:space="preserve">Этим объяснены обе загадки, таящиеся, как было указано (см. гл. 1,4), в понятии предмета знания. </w:t>
            </w:r>
            <w:proofErr w:type="gramStart"/>
            <w:r w:rsidRPr="004631F8">
              <w:rPr>
                <w:highlight w:val="yellow"/>
              </w:rPr>
              <w:t xml:space="preserve">Знание может быть направлено на </w:t>
            </w:r>
            <w:r w:rsidRPr="004631F8">
              <w:rPr>
                <w:i/>
                <w:iCs/>
                <w:highlight w:val="yellow"/>
              </w:rPr>
              <w:t>предмет,</w:t>
            </w:r>
            <w:r w:rsidRPr="004631F8">
              <w:rPr>
                <w:highlight w:val="yellow"/>
              </w:rPr>
              <w:t xml:space="preserve">  т. е. на неизвестное бытие, именно потому, что </w:t>
            </w:r>
            <w:r w:rsidRPr="004631F8">
              <w:rPr>
                <w:i/>
                <w:iCs/>
                <w:highlight w:val="yellow"/>
              </w:rPr>
              <w:t>неизвестное,</w:t>
            </w:r>
            <w:r w:rsidRPr="004631F8">
              <w:rPr>
                <w:highlight w:val="yellow"/>
              </w:rPr>
              <w:t xml:space="preserve">  как </w:t>
            </w:r>
            <w:r w:rsidRPr="004631F8">
              <w:rPr>
                <w:i/>
                <w:iCs/>
                <w:highlight w:val="yellow"/>
              </w:rPr>
              <w:t>таковое, нам «известно»</w:t>
            </w:r>
            <w:r>
              <w:rPr>
                <w:i/>
                <w:iCs/>
              </w:rPr>
              <w:t> —</w:t>
            </w:r>
            <w:r>
              <w:t xml:space="preserve">  известно не через особое знание о нем (что неизбежно приводило бы к противоречию), а совершенно </w:t>
            </w:r>
            <w:r w:rsidRPr="004631F8">
              <w:rPr>
                <w:highlight w:val="yellow"/>
              </w:rPr>
              <w:t>непосредственно, в качестве самоочевидного</w:t>
            </w:r>
            <w:r>
              <w:t xml:space="preserve"> и неустранимого бытия вообще, которое мы ближайшим образом не «знаем», </w:t>
            </w:r>
            <w:r w:rsidRPr="004631F8">
              <w:rPr>
                <w:highlight w:val="yellow"/>
              </w:rPr>
              <w:t xml:space="preserve">а </w:t>
            </w:r>
            <w:proofErr w:type="spellStart"/>
            <w:r w:rsidRPr="004631F8">
              <w:rPr>
                <w:i/>
                <w:iCs/>
                <w:highlight w:val="yellow"/>
              </w:rPr>
              <w:lastRenderedPageBreak/>
              <w:t>есмы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 т. е. с которым мы слиты не через посредство сознания</w:t>
            </w:r>
            <w:proofErr w:type="gramEnd"/>
            <w:r>
              <w:t>, а в самом нашем бытии. Поскольку сознание направлено на это бытие, т. е. стремится к определению его содержания, это бытие предстает перед нами как «предмет», т. е. как х. Ясно также, что, поскольку задача такого определения осуществлена, итог ее — знание — должно иметь схему «х есть</w:t>
            </w:r>
            <w:proofErr w:type="gramStart"/>
            <w:r>
              <w:t xml:space="preserve"> </w:t>
            </w:r>
            <w:r>
              <w:rPr>
                <w:i/>
                <w:iCs/>
              </w:rPr>
              <w:t>А</w:t>
            </w:r>
            <w:proofErr w:type="gramEnd"/>
            <w:r>
              <w:rPr>
                <w:i/>
                <w:iCs/>
              </w:rPr>
              <w:t>»:</w:t>
            </w:r>
            <w:r>
              <w:t xml:space="preserve">  </w:t>
            </w:r>
            <w:r w:rsidRPr="004631F8">
              <w:rPr>
                <w:highlight w:val="yellow"/>
              </w:rPr>
              <w:t>найденное содержание будет содержанием именно «предмета», т. е. самого бытия</w:t>
            </w:r>
            <w:r>
              <w:t xml:space="preserve">, ибо то обстоятельство, что раскрытое в знании содержание мыслится как содержание самого </w:t>
            </w:r>
            <w:r>
              <w:rPr>
                <w:i/>
                <w:iCs/>
              </w:rPr>
              <w:t>бытия,</w:t>
            </w:r>
            <w:r>
              <w:t xml:space="preserve">  т. е. как определенность, сущая независимо от ее </w:t>
            </w:r>
            <w:proofErr w:type="spellStart"/>
            <w:r>
              <w:t>познанности</w:t>
            </w:r>
            <w:proofErr w:type="spellEnd"/>
            <w:r>
              <w:t xml:space="preserve">, именно и означает, что мы непосредственно и вечно обладаем в </w:t>
            </w:r>
            <w:r>
              <w:rPr>
                <w:i/>
                <w:iCs/>
              </w:rPr>
              <w:t>форме бытия</w:t>
            </w:r>
            <w:r>
              <w:t xml:space="preserve">  тем, что в форме содержания знания есть лишь результат особого процесса познавания.</w:t>
            </w:r>
            <w:bookmarkStart w:id="0" w:name="_GoBack"/>
            <w:bookmarkEnd w:id="0"/>
            <w:r>
              <w:t xml:space="preserve"> Символ х есть выражение непосредственно–скрытой для знания, но вместе с тем непосредственно имманентной нам </w:t>
            </w:r>
            <w:r>
              <w:rPr>
                <w:i/>
                <w:iCs/>
              </w:rPr>
              <w:t>полноты бытия,</w:t>
            </w:r>
            <w:r>
              <w:t xml:space="preserve">  и потому содержание знания, очевидно, должно иметь значение познанного содержания самого бытия.</w:t>
            </w:r>
          </w:p>
        </w:tc>
        <w:tc>
          <w:tcPr>
            <w:tcW w:w="3047" w:type="dxa"/>
          </w:tcPr>
          <w:p w:rsidR="00B933C0" w:rsidRDefault="004631F8" w:rsidP="00A8451E">
            <w:pPr>
              <w:spacing w:after="0" w:line="276" w:lineRule="auto"/>
              <w:jc w:val="left"/>
            </w:pPr>
            <w:r>
              <w:lastRenderedPageBreak/>
              <w:t xml:space="preserve">Неизвестное нам «известно» как непосредственная очевидность, причастность нашего сознания к бытию (область «имеющегося»). </w:t>
            </w:r>
          </w:p>
          <w:p w:rsidR="004631F8" w:rsidRDefault="004631F8" w:rsidP="00A8451E">
            <w:pPr>
              <w:spacing w:after="0" w:line="276" w:lineRule="auto"/>
              <w:jc w:val="left"/>
            </w:pPr>
          </w:p>
          <w:p w:rsidR="004631F8" w:rsidRDefault="004631F8" w:rsidP="00A8451E">
            <w:pPr>
              <w:spacing w:after="0" w:line="276" w:lineRule="auto"/>
              <w:jc w:val="left"/>
            </w:pPr>
            <w:r>
              <w:t xml:space="preserve">Содержание знания </w:t>
            </w:r>
            <w:r>
              <w:lastRenderedPageBreak/>
              <w:t>совпадает с содержанием самого предмета (хотя лишь отчасти, т.к. отвлеченное знание всегда ограничено</w:t>
            </w:r>
            <w:r w:rsidR="00590F7E">
              <w:t>, однако есть другие, более адекватные формы знания</w:t>
            </w:r>
            <w:r>
              <w:t>).</w:t>
            </w:r>
          </w:p>
          <w:p w:rsidR="004631F8" w:rsidRPr="00125F52" w:rsidRDefault="004631F8" w:rsidP="00A8451E">
            <w:pPr>
              <w:spacing w:after="0" w:line="276" w:lineRule="auto"/>
              <w:jc w:val="left"/>
            </w:pPr>
          </w:p>
        </w:tc>
      </w:tr>
    </w:tbl>
    <w:p w:rsidR="00A404C4" w:rsidRDefault="00A404C4"/>
    <w:p w:rsidR="000673E5" w:rsidRPr="00125F52" w:rsidRDefault="000673E5"/>
    <w:sectPr w:rsidR="000673E5" w:rsidRPr="00125F52" w:rsidSect="00ED6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5E" w:rsidRDefault="0038635E" w:rsidP="0050685C">
      <w:pPr>
        <w:spacing w:after="0" w:line="240" w:lineRule="auto"/>
      </w:pPr>
      <w:r>
        <w:separator/>
      </w:r>
    </w:p>
  </w:endnote>
  <w:endnote w:type="continuationSeparator" w:id="0">
    <w:p w:rsidR="0038635E" w:rsidRDefault="0038635E" w:rsidP="005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5E" w:rsidRDefault="0038635E" w:rsidP="0050685C">
      <w:pPr>
        <w:spacing w:after="0" w:line="240" w:lineRule="auto"/>
      </w:pPr>
      <w:r>
        <w:separator/>
      </w:r>
    </w:p>
  </w:footnote>
  <w:footnote w:type="continuationSeparator" w:id="0">
    <w:p w:rsidR="0038635E" w:rsidRDefault="0038635E" w:rsidP="0050685C">
      <w:pPr>
        <w:spacing w:after="0" w:line="240" w:lineRule="auto"/>
      </w:pPr>
      <w:r>
        <w:continuationSeparator/>
      </w:r>
    </w:p>
  </w:footnote>
  <w:footnote w:id="1">
    <w:p w:rsidR="00A77273" w:rsidRDefault="00A77273" w:rsidP="00A77273">
      <w:pPr>
        <w:pStyle w:val="FootNote"/>
      </w:pPr>
      <w:r>
        <w:rPr>
          <w:position w:val="6"/>
        </w:rPr>
        <w:footnoteRef/>
      </w:r>
      <w:r>
        <w:t xml:space="preserve"> «Смысл» знания, т. е. вся совокупная мысль, содержащаяся в данном суждении, часто также называется его «содержанием». В интересах ясности мы должны воздерживаться от такого словоупотребления. В схеме суждения «S есть </w:t>
      </w:r>
      <w:proofErr w:type="gramStart"/>
      <w:r w:rsidR="00125F52">
        <w:t>Р</w:t>
      </w:r>
      <w:proofErr w:type="gramEnd"/>
      <w:r w:rsidR="00125F52">
        <w:t>»</w:t>
      </w:r>
      <w:r>
        <w:t xml:space="preserve"> все, что высказано им, мы будем называть «смыслом» этого суждения, тогда как «содержанием» его должно считаться то, что в нем остается за вычетом его «предмета».</w:t>
      </w:r>
    </w:p>
    <w:p w:rsidR="00A77273" w:rsidRDefault="00A77273" w:rsidP="00A77273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3386"/>
    <w:multiLevelType w:val="hybridMultilevel"/>
    <w:tmpl w:val="BD4EFE02"/>
    <w:lvl w:ilvl="0" w:tplc="2982DB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10"/>
    <w:rsid w:val="000128CC"/>
    <w:rsid w:val="00053602"/>
    <w:rsid w:val="000673E5"/>
    <w:rsid w:val="00072253"/>
    <w:rsid w:val="000D29E4"/>
    <w:rsid w:val="001153C8"/>
    <w:rsid w:val="00115A10"/>
    <w:rsid w:val="00125F52"/>
    <w:rsid w:val="0013416B"/>
    <w:rsid w:val="0017510A"/>
    <w:rsid w:val="001C7306"/>
    <w:rsid w:val="001C7D02"/>
    <w:rsid w:val="001D6DBE"/>
    <w:rsid w:val="001E2A9C"/>
    <w:rsid w:val="00290D1C"/>
    <w:rsid w:val="002C247F"/>
    <w:rsid w:val="002C6516"/>
    <w:rsid w:val="00346D50"/>
    <w:rsid w:val="00373F02"/>
    <w:rsid w:val="0038635E"/>
    <w:rsid w:val="00406076"/>
    <w:rsid w:val="004146B0"/>
    <w:rsid w:val="004631F8"/>
    <w:rsid w:val="0050685C"/>
    <w:rsid w:val="00547F3F"/>
    <w:rsid w:val="0058465D"/>
    <w:rsid w:val="00590F7E"/>
    <w:rsid w:val="005C14D5"/>
    <w:rsid w:val="005C1FAB"/>
    <w:rsid w:val="00626070"/>
    <w:rsid w:val="00661462"/>
    <w:rsid w:val="0069556A"/>
    <w:rsid w:val="006B12E6"/>
    <w:rsid w:val="006D58C1"/>
    <w:rsid w:val="006E3D56"/>
    <w:rsid w:val="00717B51"/>
    <w:rsid w:val="0076030A"/>
    <w:rsid w:val="007D4D2F"/>
    <w:rsid w:val="0081377F"/>
    <w:rsid w:val="008A4586"/>
    <w:rsid w:val="008B74F8"/>
    <w:rsid w:val="008E105A"/>
    <w:rsid w:val="009070D6"/>
    <w:rsid w:val="00942610"/>
    <w:rsid w:val="0096210A"/>
    <w:rsid w:val="0099788B"/>
    <w:rsid w:val="009B0D8A"/>
    <w:rsid w:val="009D2772"/>
    <w:rsid w:val="009D2E8B"/>
    <w:rsid w:val="009D50DA"/>
    <w:rsid w:val="00A26F97"/>
    <w:rsid w:val="00A404C4"/>
    <w:rsid w:val="00A77273"/>
    <w:rsid w:val="00A8451E"/>
    <w:rsid w:val="00AA2E28"/>
    <w:rsid w:val="00AE5844"/>
    <w:rsid w:val="00B31DED"/>
    <w:rsid w:val="00B933C0"/>
    <w:rsid w:val="00C14FA2"/>
    <w:rsid w:val="00C4779D"/>
    <w:rsid w:val="00C57590"/>
    <w:rsid w:val="00C73050"/>
    <w:rsid w:val="00C7354D"/>
    <w:rsid w:val="00CC28C9"/>
    <w:rsid w:val="00CF6EE2"/>
    <w:rsid w:val="00D27067"/>
    <w:rsid w:val="00D30475"/>
    <w:rsid w:val="00D5669B"/>
    <w:rsid w:val="00E2510F"/>
    <w:rsid w:val="00EB3ED0"/>
    <w:rsid w:val="00EC07E7"/>
    <w:rsid w:val="00ED62DF"/>
    <w:rsid w:val="00EE2817"/>
    <w:rsid w:val="00F103FA"/>
    <w:rsid w:val="00F83C53"/>
    <w:rsid w:val="00F90D28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90"/>
    <w:pPr>
      <w:spacing w:after="200" w:line="360" w:lineRule="auto"/>
      <w:jc w:val="both"/>
    </w:pPr>
    <w:rPr>
      <w:rFonts w:ascii="Times New Roman" w:hAnsi="Times New Roman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247F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6210A"/>
  </w:style>
  <w:style w:type="character" w:customStyle="1" w:styleId="20">
    <w:name w:val="Заголовок 2 Знак"/>
    <w:basedOn w:val="a0"/>
    <w:link w:val="2"/>
    <w:uiPriority w:val="9"/>
    <w:semiHidden/>
    <w:rsid w:val="002C2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4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247F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No Spacing"/>
    <w:next w:val="a4"/>
    <w:uiPriority w:val="1"/>
    <w:qFormat/>
    <w:rsid w:val="0096210A"/>
    <w:pPr>
      <w:jc w:val="both"/>
    </w:pPr>
    <w:rPr>
      <w:rFonts w:ascii="Times New Roman" w:hAnsi="Times New Roman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621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210A"/>
    <w:rPr>
      <w:rFonts w:ascii="Times New Roman" w:hAnsi="Times New Roman"/>
    </w:rPr>
  </w:style>
  <w:style w:type="table" w:styleId="a6">
    <w:name w:val="Table Grid"/>
    <w:basedOn w:val="a1"/>
    <w:uiPriority w:val="59"/>
    <w:rsid w:val="00A4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next w:val="a"/>
    <w:uiPriority w:val="99"/>
    <w:rsid w:val="0050685C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1153C8"/>
    <w:pPr>
      <w:ind w:left="720"/>
      <w:contextualSpacing/>
    </w:pPr>
  </w:style>
  <w:style w:type="character" w:styleId="a8">
    <w:name w:val="Emphasis"/>
    <w:basedOn w:val="a0"/>
    <w:uiPriority w:val="20"/>
    <w:qFormat/>
    <w:rsid w:val="000673E5"/>
    <w:rPr>
      <w:i/>
      <w:iCs/>
    </w:rPr>
  </w:style>
  <w:style w:type="character" w:customStyle="1" w:styleId="apple-converted-space">
    <w:name w:val="apple-converted-space"/>
    <w:basedOn w:val="a0"/>
    <w:rsid w:val="0006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90"/>
    <w:pPr>
      <w:spacing w:after="200" w:line="360" w:lineRule="auto"/>
      <w:jc w:val="both"/>
    </w:pPr>
    <w:rPr>
      <w:rFonts w:ascii="Times New Roman" w:hAnsi="Times New Roman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247F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6210A"/>
  </w:style>
  <w:style w:type="character" w:customStyle="1" w:styleId="20">
    <w:name w:val="Заголовок 2 Знак"/>
    <w:basedOn w:val="a0"/>
    <w:link w:val="2"/>
    <w:uiPriority w:val="9"/>
    <w:semiHidden/>
    <w:rsid w:val="002C2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4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247F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No Spacing"/>
    <w:next w:val="a4"/>
    <w:uiPriority w:val="1"/>
    <w:qFormat/>
    <w:rsid w:val="0096210A"/>
    <w:pPr>
      <w:jc w:val="both"/>
    </w:pPr>
    <w:rPr>
      <w:rFonts w:ascii="Times New Roman" w:hAnsi="Times New Roman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621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210A"/>
    <w:rPr>
      <w:rFonts w:ascii="Times New Roman" w:hAnsi="Times New Roman"/>
    </w:rPr>
  </w:style>
  <w:style w:type="table" w:styleId="a6">
    <w:name w:val="Table Grid"/>
    <w:basedOn w:val="a1"/>
    <w:uiPriority w:val="59"/>
    <w:rsid w:val="00A4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next w:val="a"/>
    <w:uiPriority w:val="99"/>
    <w:rsid w:val="0050685C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1153C8"/>
    <w:pPr>
      <w:ind w:left="720"/>
      <w:contextualSpacing/>
    </w:pPr>
  </w:style>
  <w:style w:type="character" w:styleId="a8">
    <w:name w:val="Emphasis"/>
    <w:basedOn w:val="a0"/>
    <w:uiPriority w:val="20"/>
    <w:qFormat/>
    <w:rsid w:val="000673E5"/>
    <w:rPr>
      <w:i/>
      <w:iCs/>
    </w:rPr>
  </w:style>
  <w:style w:type="character" w:customStyle="1" w:styleId="apple-converted-space">
    <w:name w:val="apple-converted-space"/>
    <w:basedOn w:val="a0"/>
    <w:rsid w:val="0006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20</cp:revision>
  <dcterms:created xsi:type="dcterms:W3CDTF">2014-11-05T16:03:00Z</dcterms:created>
  <dcterms:modified xsi:type="dcterms:W3CDTF">2014-11-19T10:21:00Z</dcterms:modified>
</cp:coreProperties>
</file>