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F1B" w:rsidTr="00BE0F5B">
        <w:tc>
          <w:tcPr>
            <w:tcW w:w="4785" w:type="dxa"/>
          </w:tcPr>
          <w:p w:rsidR="00653F1B" w:rsidRDefault="00653F1B" w:rsidP="00402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 Шопенгауэр, «Мир как воля и представление», книга 3.</w:t>
            </w:r>
          </w:p>
        </w:tc>
        <w:tc>
          <w:tcPr>
            <w:tcW w:w="4786" w:type="dxa"/>
          </w:tcPr>
          <w:p w:rsidR="00653F1B" w:rsidRDefault="00653F1B" w:rsidP="00402E5A">
            <w:pPr>
              <w:jc w:val="both"/>
            </w:pPr>
            <w:proofErr w:type="spellStart"/>
            <w:r>
              <w:t>Иммануил</w:t>
            </w:r>
            <w:proofErr w:type="spellEnd"/>
            <w:r>
              <w:t xml:space="preserve"> Кант, «Критика способности суждения», Часть 1 («Критика эстетической способности суждения»)</w:t>
            </w:r>
          </w:p>
        </w:tc>
      </w:tr>
      <w:tr w:rsidR="00256AB6" w:rsidTr="00D704B0">
        <w:tc>
          <w:tcPr>
            <w:tcW w:w="9571" w:type="dxa"/>
            <w:gridSpan w:val="2"/>
          </w:tcPr>
          <w:p w:rsidR="00256AB6" w:rsidRDefault="00256AB6" w:rsidP="00402E5A">
            <w:pPr>
              <w:jc w:val="center"/>
            </w:pPr>
            <w:r>
              <w:t xml:space="preserve">О состоянии </w:t>
            </w:r>
            <w:proofErr w:type="gramStart"/>
            <w:r>
              <w:t>не-эстетического</w:t>
            </w:r>
            <w:proofErr w:type="gramEnd"/>
            <w:r>
              <w:t xml:space="preserve"> познания</w:t>
            </w:r>
          </w:p>
        </w:tc>
      </w:tr>
      <w:tr w:rsidR="00F44957" w:rsidTr="00BE0F5B">
        <w:tc>
          <w:tcPr>
            <w:tcW w:w="4785" w:type="dxa"/>
          </w:tcPr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4705">
              <w:rPr>
                <w:rFonts w:ascii="Times New Roman" w:hAnsi="Times New Roman" w:cs="Times New Roman"/>
              </w:rPr>
              <w:t>Таким образом, первоначально и по своему существу познание находит</w:t>
            </w:r>
            <w:r>
              <w:rPr>
                <w:rFonts w:ascii="Times New Roman" w:hAnsi="Times New Roman" w:cs="Times New Roman"/>
              </w:rPr>
              <w:t xml:space="preserve">ся всецело на службе у воли, и </w:t>
            </w:r>
            <w:r w:rsidRPr="00424705">
              <w:rPr>
                <w:rFonts w:ascii="Times New Roman" w:hAnsi="Times New Roman" w:cs="Times New Roman"/>
              </w:rPr>
              <w:t xml:space="preserve">подобно </w:t>
            </w:r>
            <w:proofErr w:type="gramStart"/>
            <w:r w:rsidRPr="00424705">
              <w:rPr>
                <w:rFonts w:ascii="Times New Roman" w:hAnsi="Times New Roman" w:cs="Times New Roman"/>
              </w:rPr>
              <w:t>тому</w:t>
            </w:r>
            <w:proofErr w:type="gramEnd"/>
            <w:r w:rsidRPr="00424705">
              <w:rPr>
                <w:rFonts w:ascii="Times New Roman" w:hAnsi="Times New Roman" w:cs="Times New Roman"/>
              </w:rPr>
              <w:t xml:space="preserve"> как непосредственный объект, составляющий при посредстве закона причинности исходный пункт поз</w:t>
            </w:r>
            <w:r>
              <w:rPr>
                <w:rFonts w:ascii="Times New Roman" w:hAnsi="Times New Roman" w:cs="Times New Roman"/>
              </w:rPr>
              <w:t xml:space="preserve">нания, есть лишь </w:t>
            </w:r>
            <w:r w:rsidRPr="00424705">
              <w:rPr>
                <w:rFonts w:ascii="Times New Roman" w:hAnsi="Times New Roman" w:cs="Times New Roman"/>
              </w:rPr>
              <w:t>объективированная воля, так и всякое познани</w:t>
            </w:r>
            <w:r>
              <w:rPr>
                <w:rFonts w:ascii="Times New Roman" w:hAnsi="Times New Roman" w:cs="Times New Roman"/>
              </w:rPr>
              <w:t xml:space="preserve">е, следующее закону основания, </w:t>
            </w:r>
            <w:r w:rsidRPr="00424705">
              <w:rPr>
                <w:rFonts w:ascii="Times New Roman" w:hAnsi="Times New Roman" w:cs="Times New Roman"/>
              </w:rPr>
              <w:t>остается в близком или отдаленном отношении к воле. Ибо индивид находит свое тело как объект среди объе</w:t>
            </w:r>
            <w:r>
              <w:rPr>
                <w:rFonts w:ascii="Times New Roman" w:hAnsi="Times New Roman" w:cs="Times New Roman"/>
              </w:rPr>
              <w:t xml:space="preserve">ктов, с которыми оно состоит в </w:t>
            </w:r>
            <w:r w:rsidRPr="00424705">
              <w:rPr>
                <w:rFonts w:ascii="Times New Roman" w:hAnsi="Times New Roman" w:cs="Times New Roman"/>
              </w:rPr>
              <w:t>многообразных отношениях и связях по</w:t>
            </w:r>
            <w:r>
              <w:rPr>
                <w:rFonts w:ascii="Times New Roman" w:hAnsi="Times New Roman" w:cs="Times New Roman"/>
              </w:rPr>
              <w:t xml:space="preserve"> закону основания и созерцание </w:t>
            </w:r>
            <w:r w:rsidRPr="00424705">
              <w:rPr>
                <w:rFonts w:ascii="Times New Roman" w:hAnsi="Times New Roman" w:cs="Times New Roman"/>
              </w:rPr>
              <w:t>которых поэтому всегда, близким и</w:t>
            </w:r>
            <w:r>
              <w:rPr>
                <w:rFonts w:ascii="Times New Roman" w:hAnsi="Times New Roman" w:cs="Times New Roman"/>
              </w:rPr>
              <w:t xml:space="preserve">ли дальним путем, возвращает к </w:t>
            </w:r>
            <w:r w:rsidRPr="00424705">
              <w:rPr>
                <w:rFonts w:ascii="Times New Roman" w:hAnsi="Times New Roman" w:cs="Times New Roman"/>
              </w:rPr>
              <w:t>собственному телу индивида, т. е. к его воле. Так как именно закон основания ставит объекты в это отношение к телу и через него к воле, то и п</w:t>
            </w:r>
            <w:r>
              <w:rPr>
                <w:rFonts w:ascii="Times New Roman" w:hAnsi="Times New Roman" w:cs="Times New Roman"/>
              </w:rPr>
              <w:t>ознание,  с</w:t>
            </w:r>
            <w:r w:rsidRPr="00424705">
              <w:rPr>
                <w:rFonts w:ascii="Times New Roman" w:hAnsi="Times New Roman" w:cs="Times New Roman"/>
              </w:rPr>
              <w:t>лужащее воле</w:t>
            </w:r>
            <w:r>
              <w:rPr>
                <w:rFonts w:ascii="Times New Roman" w:hAnsi="Times New Roman" w:cs="Times New Roman"/>
              </w:rPr>
              <w:t xml:space="preserve">, будет единственно проникнуто </w:t>
            </w:r>
            <w:r w:rsidRPr="00424705">
              <w:rPr>
                <w:rFonts w:ascii="Times New Roman" w:hAnsi="Times New Roman" w:cs="Times New Roman"/>
              </w:rPr>
              <w:t>стремлением постигать в объектах именно те отношения, которые установлены законом основания, т. е. следовать за их многообразными сочетаниями в пространстве, времени и причинности. Ибо только ими объ</w:t>
            </w:r>
            <w:r>
              <w:rPr>
                <w:rFonts w:ascii="Times New Roman" w:hAnsi="Times New Roman" w:cs="Times New Roman"/>
              </w:rPr>
              <w:t xml:space="preserve">ект </w:t>
            </w:r>
            <w:r w:rsidRPr="00424705">
              <w:rPr>
                <w:rFonts w:ascii="Times New Roman" w:hAnsi="Times New Roman" w:cs="Times New Roman"/>
              </w:rPr>
              <w:t>интересен для индивида, т. е. имеет отношение к воле. Поэтому служащее воле познание не воспринимает в объекта</w:t>
            </w:r>
            <w:r>
              <w:rPr>
                <w:rFonts w:ascii="Times New Roman" w:hAnsi="Times New Roman" w:cs="Times New Roman"/>
              </w:rPr>
              <w:t xml:space="preserve">х, собственно, ничего другого, </w:t>
            </w:r>
            <w:r w:rsidRPr="00424705">
              <w:rPr>
                <w:rFonts w:ascii="Times New Roman" w:hAnsi="Times New Roman" w:cs="Times New Roman"/>
              </w:rPr>
              <w:t xml:space="preserve">кроме их отношений, оно изучает объекты, </w:t>
            </w:r>
            <w:proofErr w:type="gramStart"/>
            <w:r w:rsidRPr="00424705">
              <w:rPr>
                <w:rFonts w:ascii="Times New Roman" w:hAnsi="Times New Roman" w:cs="Times New Roman"/>
              </w:rPr>
              <w:t>лишь</w:t>
            </w:r>
            <w:proofErr w:type="gramEnd"/>
            <w:r w:rsidRPr="00424705">
              <w:rPr>
                <w:rFonts w:ascii="Times New Roman" w:hAnsi="Times New Roman" w:cs="Times New Roman"/>
              </w:rPr>
              <w:t xml:space="preserve"> поскольку они существуют в это время, на этом месте, при этих условиях, по этим причинам, с этими действиями, — одним словом, постигает их как отдельные вещи, и если устранить все эти отношения, то для познания исчезнут и самые объекты, потому что оно не в</w:t>
            </w:r>
            <w:r>
              <w:rPr>
                <w:rFonts w:ascii="Times New Roman" w:hAnsi="Times New Roman" w:cs="Times New Roman"/>
              </w:rPr>
              <w:t>осприняло в них ничего другого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D85AA7">
              <w:rPr>
                <w:rFonts w:ascii="Times New Roman" w:hAnsi="Times New Roman" w:cs="Times New Roman"/>
                <w:sz w:val="24"/>
                <w:szCs w:val="24"/>
              </w:rPr>
              <w:t>Обыкновенный человек, этот фабричный товар природы, какой она ежедневно производит тысячами, как я уже сказал, совершенно не способен на незаинтересованное в полном смысле слова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Pr="00F15DD4">
              <w:rPr>
                <w:rFonts w:ascii="Times New Roman" w:hAnsi="Times New Roman" w:cs="Times New Roman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l</w:t>
            </w:r>
            <w:proofErr w:type="spellStart"/>
            <w:r>
              <w:rPr>
                <w:rFonts w:ascii="Times New Roman" w:hAnsi="Times New Roman" w:cs="Times New Roman"/>
              </w:rPr>
              <w:t>lig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uninteressi</w:t>
            </w:r>
            <w:proofErr w:type="spellEnd"/>
            <w:r w:rsidR="00992B34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</w:rPr>
              <w:t>rte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Betrachtung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5AA7">
              <w:rPr>
                <w:rFonts w:ascii="Times New Roman" w:hAnsi="Times New Roman" w:cs="Times New Roman"/>
                <w:sz w:val="24"/>
                <w:szCs w:val="24"/>
              </w:rPr>
              <w:t>, по крайней мере, сколько-нибудь продолжительное, что и составляет истинную созерцательность</w:t>
            </w:r>
            <w:r w:rsidRPr="00F1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D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eigentliche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Beschaulichkeit</w:t>
            </w:r>
            <w:proofErr w:type="spellEnd"/>
            <w:r w:rsidRPr="00F15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5AA7">
              <w:rPr>
                <w:rFonts w:ascii="Times New Roman" w:hAnsi="Times New Roman" w:cs="Times New Roman"/>
                <w:sz w:val="24"/>
                <w:szCs w:val="24"/>
              </w:rPr>
              <w:t>: он может направлять свое внимание на вещи лишь постольку, поскольку они имеют какое-нибудь, хотя бы и очень косвенное, отношение</w:t>
            </w:r>
            <w:proofErr w:type="gramEnd"/>
            <w:r w:rsidRPr="00D85AA7">
              <w:rPr>
                <w:rFonts w:ascii="Times New Roman" w:hAnsi="Times New Roman" w:cs="Times New Roman"/>
                <w:sz w:val="24"/>
                <w:szCs w:val="24"/>
              </w:rPr>
              <w:t xml:space="preserve"> к его воле. </w:t>
            </w:r>
            <w:proofErr w:type="gramStart"/>
            <w:r w:rsidRPr="00D85AA7">
              <w:rPr>
                <w:rFonts w:ascii="Times New Roman" w:hAnsi="Times New Roman" w:cs="Times New Roman"/>
                <w:sz w:val="24"/>
                <w:szCs w:val="24"/>
              </w:rPr>
              <w:t xml:space="preserve">Так как для этого требуется познание отношений и достаточно абстрактного понятия вещи (а по большей части оно даже пригоднее всего), то обыкновенный человек </w:t>
            </w:r>
            <w:r w:rsidRPr="00D8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останавливается долго на чистом созерцании, не пригвождает надолго своего взора к одному предмету, но для всего, что ему встречается, ищет поскорее понятия, под которое можно было бы все это подвести, как ленивый ищет стул, и затем</w:t>
            </w:r>
            <w:proofErr w:type="gramEnd"/>
            <w:r w:rsidRPr="00D85AA7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больше уже не интересует его</w:t>
            </w:r>
            <w:proofErr w:type="gramStart"/>
            <w:r w:rsidRPr="00D85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proofErr w:type="gramEnd"/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44957" w:rsidRDefault="00F44957" w:rsidP="00402E5A">
            <w:pPr>
              <w:jc w:val="both"/>
            </w:pPr>
            <w:r>
              <w:lastRenderedPageBreak/>
              <w:t xml:space="preserve">«БЛАГОРАСПОЛОЖЕНИЕ К </w:t>
            </w:r>
            <w:proofErr w:type="gramStart"/>
            <w:r>
              <w:t>ПРИЯТНОМУ</w:t>
            </w:r>
            <w:proofErr w:type="gramEnd"/>
            <w:r>
              <w:t xml:space="preserve"> СВЯЗАНО С ИНТЕРЕСОМ.</w:t>
            </w:r>
          </w:p>
          <w:p w:rsidR="00F44957" w:rsidRPr="00E571EF" w:rsidRDefault="00F44957" w:rsidP="00402E5A">
            <w:pPr>
              <w:jc w:val="both"/>
            </w:pPr>
            <w:proofErr w:type="gramStart"/>
            <w:r>
              <w:t>Приятно</w:t>
            </w:r>
            <w:r w:rsidRPr="00E571EF">
              <w:t xml:space="preserve"> </w:t>
            </w:r>
            <w:r>
              <w:t>то</w:t>
            </w:r>
            <w:r w:rsidRPr="00E571EF">
              <w:t xml:space="preserve">, </w:t>
            </w:r>
            <w:r>
              <w:t>что</w:t>
            </w:r>
            <w:r w:rsidRPr="00E571EF">
              <w:t xml:space="preserve"> </w:t>
            </w:r>
            <w:r>
              <w:t>нравится</w:t>
            </w:r>
            <w:r w:rsidRPr="00E571EF">
              <w:t xml:space="preserve"> </w:t>
            </w:r>
            <w:r>
              <w:t>чувствам</w:t>
            </w:r>
            <w:r w:rsidRPr="00E571EF">
              <w:t xml:space="preserve"> </w:t>
            </w:r>
            <w:r>
              <w:t>в</w:t>
            </w:r>
            <w:r w:rsidRPr="00E571EF">
              <w:t xml:space="preserve"> </w:t>
            </w:r>
            <w:r>
              <w:t>ощущении</w:t>
            </w:r>
            <w:r w:rsidRPr="00E571EF">
              <w:t xml:space="preserve"> (</w:t>
            </w:r>
            <w:r w:rsidRPr="000E0B59">
              <w:rPr>
                <w:lang w:val="de-DE"/>
              </w:rPr>
              <w:t>Angenehm</w:t>
            </w:r>
            <w:r w:rsidRPr="00E571EF">
              <w:t xml:space="preserve"> </w:t>
            </w:r>
            <w:r w:rsidRPr="000E0B59">
              <w:rPr>
                <w:lang w:val="de-DE"/>
              </w:rPr>
              <w:t>ist</w:t>
            </w:r>
            <w:r w:rsidRPr="00E571EF">
              <w:t xml:space="preserve"> </w:t>
            </w:r>
            <w:r w:rsidRPr="000E0B59">
              <w:rPr>
                <w:lang w:val="de-DE"/>
              </w:rPr>
              <w:t>das</w:t>
            </w:r>
            <w:r w:rsidRPr="00E571EF">
              <w:t xml:space="preserve">, </w:t>
            </w:r>
            <w:r w:rsidRPr="000E0B59">
              <w:rPr>
                <w:lang w:val="de-DE"/>
              </w:rPr>
              <w:t>was</w:t>
            </w:r>
            <w:r w:rsidRPr="00E571EF">
              <w:t xml:space="preserve"> </w:t>
            </w:r>
            <w:r w:rsidRPr="000E0B59">
              <w:rPr>
                <w:lang w:val="de-DE"/>
              </w:rPr>
              <w:t>den</w:t>
            </w:r>
            <w:r w:rsidRPr="00E571EF">
              <w:t xml:space="preserve"> </w:t>
            </w:r>
            <w:r w:rsidRPr="000E0B59">
              <w:rPr>
                <w:lang w:val="de-DE"/>
              </w:rPr>
              <w:t>Sinnen</w:t>
            </w:r>
            <w:r w:rsidRPr="00E571EF">
              <w:t xml:space="preserve"> </w:t>
            </w:r>
            <w:r w:rsidRPr="000E0B59">
              <w:rPr>
                <w:lang w:val="de-DE"/>
              </w:rPr>
              <w:t>in</w:t>
            </w:r>
            <w:r w:rsidRPr="00E571EF">
              <w:t xml:space="preserve"> </w:t>
            </w:r>
            <w:r w:rsidRPr="000E0B59">
              <w:rPr>
                <w:lang w:val="de-DE"/>
              </w:rPr>
              <w:t>der</w:t>
            </w:r>
            <w:r w:rsidRPr="00E571EF">
              <w:t xml:space="preserve"> </w:t>
            </w:r>
            <w:r w:rsidRPr="000E0B59">
              <w:rPr>
                <w:lang w:val="de-DE"/>
              </w:rPr>
              <w:t>Empfindung</w:t>
            </w:r>
            <w:r w:rsidRPr="00E571EF">
              <w:t xml:space="preserve"> </w:t>
            </w:r>
            <w:proofErr w:type="spellStart"/>
            <w:r>
              <w:rPr>
                <w:lang w:val="de-DE"/>
              </w:rPr>
              <w:t>g</w:t>
            </w:r>
            <w:r w:rsidRPr="000E0B59">
              <w:rPr>
                <w:lang w:val="de-DE"/>
              </w:rPr>
              <w:t>ef</w:t>
            </w:r>
            <w:proofErr w:type="spellEnd"/>
            <w:r w:rsidRPr="00E571EF">
              <w:t>ä</w:t>
            </w:r>
            <w:proofErr w:type="spellStart"/>
            <w:r w:rsidRPr="000E0B59">
              <w:rPr>
                <w:lang w:val="de-DE"/>
              </w:rPr>
              <w:t>llt</w:t>
            </w:r>
            <w:proofErr w:type="spellEnd"/>
            <w:r w:rsidRPr="00E571EF">
              <w:t>)… мы под словом ощущение понимаем объективное представление органов чувств; и, чтобы избежать неправильного толкования, будем называть то, что всегда должно оставаться субъективным и не может составить представление о предмете, принятым наименованием – чувство (</w:t>
            </w:r>
            <w:proofErr w:type="spellStart"/>
            <w:r>
              <w:rPr>
                <w:lang w:val="de-DE"/>
              </w:rPr>
              <w:t>Gef</w:t>
            </w:r>
            <w:proofErr w:type="spellEnd"/>
            <w:r w:rsidRPr="00E571EF">
              <w:t>ü</w:t>
            </w:r>
            <w:r>
              <w:rPr>
                <w:lang w:val="de-DE"/>
              </w:rPr>
              <w:t>hl</w:t>
            </w:r>
            <w:r>
              <w:t>).</w:t>
            </w:r>
            <w:proofErr w:type="gramEnd"/>
            <w:r w:rsidRPr="00E571EF">
              <w:t xml:space="preserve"> Зеленый цвет лугов относится к объективному ощущений в качестве восприятия предмета органом чувств; но то, что они приятны, – к субъективному ощущению, посредством которого не создается представление о предмете, то есть </w:t>
            </w:r>
            <w:proofErr w:type="gramStart"/>
            <w:r w:rsidRPr="00E571EF">
              <w:t>относится</w:t>
            </w:r>
            <w:proofErr w:type="gramEnd"/>
            <w:r w:rsidRPr="00E571EF">
              <w:t xml:space="preserve"> к чувству, посредством которого предмет рассматривается как объект благорасположения</w:t>
            </w:r>
            <w:r w:rsidR="00653F1B">
              <w:t xml:space="preserve"> (</w:t>
            </w:r>
            <w:proofErr w:type="spellStart"/>
            <w:r w:rsidR="00653F1B">
              <w:rPr>
                <w:lang w:val="en-US"/>
              </w:rPr>
              <w:t>Wohlgefallen</w:t>
            </w:r>
            <w:proofErr w:type="spellEnd"/>
            <w:r w:rsidR="00653F1B" w:rsidRPr="00653F1B">
              <w:t>)</w:t>
            </w:r>
            <w:r w:rsidRPr="00E571EF">
              <w:t xml:space="preserve"> (что не есть познание предмета).</w:t>
            </w:r>
          </w:p>
          <w:p w:rsidR="00F44957" w:rsidRPr="00653F1B" w:rsidRDefault="00F44957" w:rsidP="00402E5A">
            <w:pPr>
              <w:jc w:val="both"/>
              <w:rPr>
                <w:lang w:val="de-DE"/>
              </w:rPr>
            </w:pPr>
            <w:proofErr w:type="gramStart"/>
            <w:r w:rsidRPr="00E571EF">
              <w:t>То, что мое суждение о предмете, когда я признаю его приятным, выражает заинтересованность в нем</w:t>
            </w:r>
            <w:r w:rsidRPr="00684036">
              <w:t xml:space="preserve"> (</w:t>
            </w:r>
            <w:r w:rsidRPr="00684036">
              <w:rPr>
                <w:lang w:val="de-DE"/>
              </w:rPr>
              <w:t>ein</w:t>
            </w:r>
            <w:r w:rsidRPr="00684036">
              <w:t xml:space="preserve"> </w:t>
            </w:r>
            <w:r w:rsidRPr="00684036">
              <w:rPr>
                <w:lang w:val="de-DE"/>
              </w:rPr>
              <w:t>Interesse</w:t>
            </w:r>
            <w:r w:rsidRPr="00684036">
              <w:t xml:space="preserve"> </w:t>
            </w:r>
            <w:r w:rsidRPr="00684036">
              <w:rPr>
                <w:lang w:val="de-DE"/>
              </w:rPr>
              <w:t>an</w:t>
            </w:r>
            <w:r w:rsidRPr="00684036">
              <w:t xml:space="preserve"> </w:t>
            </w:r>
            <w:r w:rsidRPr="00684036">
              <w:rPr>
                <w:lang w:val="de-DE"/>
              </w:rPr>
              <w:t>demselben</w:t>
            </w:r>
            <w:r w:rsidRPr="00684036">
              <w:t xml:space="preserve"> </w:t>
            </w:r>
            <w:proofErr w:type="spellStart"/>
            <w:r w:rsidRPr="00684036">
              <w:rPr>
                <w:lang w:val="de-DE"/>
              </w:rPr>
              <w:t>ausdr</w:t>
            </w:r>
            <w:proofErr w:type="spellEnd"/>
            <w:r w:rsidRPr="00684036">
              <w:t>ü</w:t>
            </w:r>
            <w:proofErr w:type="spellStart"/>
            <w:r w:rsidRPr="00684036">
              <w:rPr>
                <w:lang w:val="de-DE"/>
              </w:rPr>
              <w:t>cke</w:t>
            </w:r>
            <w:proofErr w:type="spellEnd"/>
            <w:r w:rsidRPr="00684036">
              <w:t>)</w:t>
            </w:r>
            <w:r w:rsidRPr="00E571EF">
              <w:t xml:space="preserve">, ясно уже из того, что посредством ощущения оно возбуждает желание обладать такого рода предметами, следовательно, благорасположение предполагает не просто суждение о предмете, а отношение его существования к моему состоянию в той мере, в какой оно </w:t>
            </w:r>
            <w:proofErr w:type="spellStart"/>
            <w:r w:rsidRPr="00E571EF">
              <w:t>аффицировано</w:t>
            </w:r>
            <w:proofErr w:type="spellEnd"/>
            <w:r w:rsidRPr="00E571EF">
              <w:t xml:space="preserve"> подобным объектом.</w:t>
            </w:r>
            <w:proofErr w:type="gramEnd"/>
            <w:r w:rsidRPr="00E571EF">
              <w:t xml:space="preserve"> Поэтому о </w:t>
            </w:r>
            <w:proofErr w:type="gramStart"/>
            <w:r w:rsidRPr="00E571EF">
              <w:t>приятно</w:t>
            </w:r>
            <w:r>
              <w:t>м</w:t>
            </w:r>
            <w:proofErr w:type="gramEnd"/>
            <w:r w:rsidRPr="00E571EF">
              <w:t xml:space="preserve"> </w:t>
            </w:r>
            <w:r>
              <w:t>(</w:t>
            </w:r>
            <w:r>
              <w:rPr>
                <w:lang w:val="de-DE"/>
              </w:rPr>
              <w:t>das Angenehm</w:t>
            </w:r>
            <w:r w:rsidRPr="00A87C2A">
              <w:t xml:space="preserve">) </w:t>
            </w:r>
            <w:r w:rsidRPr="00E571EF">
              <w:t>говорят не только: оно нравится</w:t>
            </w:r>
            <w:r>
              <w:t xml:space="preserve"> (</w:t>
            </w:r>
            <w:r>
              <w:rPr>
                <w:lang w:val="de-DE"/>
              </w:rPr>
              <w:t>es</w:t>
            </w:r>
            <w:r w:rsidRPr="00684036">
              <w:t xml:space="preserve"> </w:t>
            </w:r>
            <w:proofErr w:type="spellStart"/>
            <w:r>
              <w:rPr>
                <w:lang w:val="de-DE"/>
              </w:rPr>
              <w:t>gef</w:t>
            </w:r>
            <w:proofErr w:type="spellEnd"/>
            <w:r w:rsidRPr="00684036">
              <w:t>ä</w:t>
            </w:r>
            <w:proofErr w:type="spellStart"/>
            <w:r>
              <w:rPr>
                <w:lang w:val="de-DE"/>
              </w:rPr>
              <w:t>llt</w:t>
            </w:r>
            <w:proofErr w:type="spellEnd"/>
            <w:r w:rsidRPr="00684036">
              <w:t>)</w:t>
            </w:r>
            <w:r w:rsidRPr="00E571EF">
              <w:t>, но оно радует</w:t>
            </w:r>
            <w:r w:rsidRPr="00684036">
              <w:t xml:space="preserve"> (</w:t>
            </w:r>
            <w:r>
              <w:rPr>
                <w:lang w:val="de-DE"/>
              </w:rPr>
              <w:t>es</w:t>
            </w:r>
            <w:r w:rsidRPr="00684036">
              <w:t xml:space="preserve"> </w:t>
            </w:r>
            <w:proofErr w:type="spellStart"/>
            <w:r>
              <w:rPr>
                <w:lang w:val="de-DE"/>
              </w:rPr>
              <w:t>vergn</w:t>
            </w:r>
            <w:proofErr w:type="spellEnd"/>
            <w:r w:rsidRPr="00684036">
              <w:t>ü</w:t>
            </w:r>
            <w:proofErr w:type="spellStart"/>
            <w:r>
              <w:rPr>
                <w:lang w:val="de-DE"/>
              </w:rPr>
              <w:t>gt</w:t>
            </w:r>
            <w:proofErr w:type="spellEnd"/>
            <w:r w:rsidRPr="00684036">
              <w:t>)</w:t>
            </w:r>
            <w:r w:rsidRPr="00E571EF">
              <w:t xml:space="preserve">. </w:t>
            </w:r>
            <w:proofErr w:type="gramStart"/>
            <w:r w:rsidRPr="00E571EF">
              <w:t>Я</w:t>
            </w:r>
            <w:r w:rsidRPr="00813B7C">
              <w:rPr>
                <w:lang w:val="de-DE"/>
              </w:rPr>
              <w:t xml:space="preserve"> </w:t>
            </w:r>
            <w:r w:rsidRPr="00E571EF">
              <w:t>не</w:t>
            </w:r>
            <w:r w:rsidRPr="00813B7C">
              <w:rPr>
                <w:lang w:val="de-DE"/>
              </w:rPr>
              <w:t xml:space="preserve"> </w:t>
            </w:r>
            <w:r w:rsidRPr="00E571EF">
              <w:t>просто</w:t>
            </w:r>
            <w:r w:rsidRPr="00813B7C">
              <w:rPr>
                <w:lang w:val="de-DE"/>
              </w:rPr>
              <w:t xml:space="preserve"> </w:t>
            </w:r>
            <w:r w:rsidRPr="00E571EF">
              <w:t>одобряю</w:t>
            </w:r>
            <w:r w:rsidRPr="00813B7C">
              <w:rPr>
                <w:lang w:val="de-DE"/>
              </w:rPr>
              <w:t xml:space="preserve"> </w:t>
            </w:r>
            <w:r w:rsidRPr="00E571EF">
              <w:t>его</w:t>
            </w:r>
            <w:r w:rsidRPr="00813B7C">
              <w:rPr>
                <w:lang w:val="de-DE"/>
              </w:rPr>
              <w:t xml:space="preserve">, </w:t>
            </w:r>
            <w:r w:rsidRPr="00E571EF">
              <w:t>оно</w:t>
            </w:r>
            <w:r w:rsidRPr="00813B7C">
              <w:rPr>
                <w:lang w:val="de-DE"/>
              </w:rPr>
              <w:t xml:space="preserve"> </w:t>
            </w:r>
            <w:r w:rsidRPr="00E571EF">
              <w:t>порождает</w:t>
            </w:r>
            <w:r w:rsidRPr="00813B7C">
              <w:rPr>
                <w:lang w:val="de-DE"/>
              </w:rPr>
              <w:t xml:space="preserve"> </w:t>
            </w:r>
            <w:r w:rsidRPr="00E571EF">
              <w:t>склонность</w:t>
            </w:r>
            <w:r w:rsidRPr="00813B7C">
              <w:rPr>
                <w:lang w:val="de-DE"/>
              </w:rPr>
              <w:t xml:space="preserve"> (</w:t>
            </w:r>
            <w:r w:rsidRPr="00684036">
              <w:rPr>
                <w:lang w:val="de-DE"/>
              </w:rPr>
              <w:t>Es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ist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nicht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ein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blo</w:t>
            </w:r>
            <w:r w:rsidRPr="00813B7C">
              <w:rPr>
                <w:lang w:val="de-DE"/>
              </w:rPr>
              <w:t>ß</w:t>
            </w:r>
            <w:r w:rsidRPr="00684036">
              <w:rPr>
                <w:lang w:val="de-DE"/>
              </w:rPr>
              <w:t>er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Beifall</w:t>
            </w:r>
            <w:r w:rsidRPr="00813B7C">
              <w:rPr>
                <w:lang w:val="de-DE"/>
              </w:rPr>
              <w:t xml:space="preserve">, </w:t>
            </w:r>
            <w:r w:rsidRPr="00684036">
              <w:rPr>
                <w:lang w:val="de-DE"/>
              </w:rPr>
              <w:t>den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ich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ihm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widme</w:t>
            </w:r>
            <w:r w:rsidRPr="00813B7C">
              <w:rPr>
                <w:lang w:val="de-DE"/>
              </w:rPr>
              <w:t xml:space="preserve">, </w:t>
            </w:r>
            <w:r w:rsidRPr="00684036">
              <w:rPr>
                <w:lang w:val="de-DE"/>
              </w:rPr>
              <w:t>sondern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Neigung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wird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dadurch</w:t>
            </w:r>
            <w:r w:rsidRPr="00813B7C">
              <w:rPr>
                <w:lang w:val="de-DE"/>
              </w:rPr>
              <w:t xml:space="preserve"> </w:t>
            </w:r>
            <w:r w:rsidRPr="00684036">
              <w:rPr>
                <w:lang w:val="de-DE"/>
              </w:rPr>
              <w:t>erzeugt</w:t>
            </w:r>
            <w:r w:rsidRPr="00813B7C">
              <w:rPr>
                <w:lang w:val="de-DE"/>
              </w:rPr>
              <w:t>»</w:t>
            </w:r>
            <w:r w:rsidR="00653F1B" w:rsidRPr="00653F1B">
              <w:rPr>
                <w:lang w:val="de-DE"/>
              </w:rPr>
              <w:t>.</w:t>
            </w:r>
            <w:proofErr w:type="gramEnd"/>
          </w:p>
          <w:p w:rsidR="00F44957" w:rsidRPr="00813B7C" w:rsidRDefault="00F44957" w:rsidP="00402E5A">
            <w:pPr>
              <w:jc w:val="both"/>
              <w:rPr>
                <w:lang w:val="de-DE"/>
              </w:rPr>
            </w:pPr>
          </w:p>
          <w:p w:rsidR="00F44957" w:rsidRPr="001D15E7" w:rsidRDefault="00F44957" w:rsidP="00402E5A">
            <w:pPr>
              <w:jc w:val="both"/>
            </w:pPr>
            <w:r>
              <w:t>«</w:t>
            </w:r>
            <w:r w:rsidRPr="00A87C2A">
              <w:t xml:space="preserve">Однако, невзирая на все различие </w:t>
            </w:r>
            <w:proofErr w:type="gramStart"/>
            <w:r w:rsidRPr="00A87C2A">
              <w:t>между</w:t>
            </w:r>
            <w:proofErr w:type="gramEnd"/>
            <w:r w:rsidRPr="00A87C2A">
              <w:t xml:space="preserve"> приятным и хорошим, они сходны в том, что всегда связаны с интересом (</w:t>
            </w:r>
            <w:r>
              <w:rPr>
                <w:lang w:val="de-DE"/>
              </w:rPr>
              <w:t>Interesse</w:t>
            </w:r>
            <w:r w:rsidRPr="00A87C2A">
              <w:t>)к своему предмету; и это относится не только к приятному (§ 3) и опосредствованно хорошему (полезному), которое нравится мне как средство для чего-либо приятного (</w:t>
            </w:r>
            <w:r w:rsidRPr="00A87C2A">
              <w:rPr>
                <w:lang w:val="de-DE"/>
              </w:rPr>
              <w:t>Annehmlichkeit</w:t>
            </w:r>
            <w:r w:rsidRPr="00A87C2A">
              <w:t xml:space="preserve">), но и </w:t>
            </w:r>
            <w:proofErr w:type="gramStart"/>
            <w:r w:rsidRPr="00A87C2A">
              <w:t>к</w:t>
            </w:r>
            <w:proofErr w:type="gramEnd"/>
            <w:r w:rsidRPr="00A87C2A">
              <w:t xml:space="preserve"> полностью и во всех отношениях хорошему, а именно к морально доброму, в котором заключен высший интерес. </w:t>
            </w:r>
            <w:proofErr w:type="gramStart"/>
            <w:r w:rsidRPr="00A87C2A">
              <w:t xml:space="preserve">Ибо доброе есть объект воли (то есть </w:t>
            </w:r>
            <w:r w:rsidRPr="00A87C2A">
              <w:lastRenderedPageBreak/>
              <w:t>определенной разумом способности желания)</w:t>
            </w:r>
            <w:r w:rsidRPr="001D15E7">
              <w:t xml:space="preserve"> (</w:t>
            </w:r>
            <w:r w:rsidRPr="001D15E7">
              <w:rPr>
                <w:lang w:val="de-DE"/>
              </w:rPr>
              <w:t>Denn</w:t>
            </w:r>
            <w:r w:rsidRPr="001D15E7">
              <w:t xml:space="preserve"> </w:t>
            </w:r>
            <w:r w:rsidRPr="001D15E7">
              <w:rPr>
                <w:lang w:val="de-DE"/>
              </w:rPr>
              <w:t>das</w:t>
            </w:r>
            <w:r w:rsidRPr="001D15E7">
              <w:t xml:space="preserve"> </w:t>
            </w:r>
            <w:r w:rsidRPr="001D15E7">
              <w:rPr>
                <w:lang w:val="de-DE"/>
              </w:rPr>
              <w:t>Gute</w:t>
            </w:r>
            <w:r w:rsidRPr="001D15E7">
              <w:t xml:space="preserve"> </w:t>
            </w:r>
            <w:r w:rsidRPr="001D15E7">
              <w:rPr>
                <w:lang w:val="de-DE"/>
              </w:rPr>
              <w:t>ist</w:t>
            </w:r>
            <w:r w:rsidRPr="001D15E7">
              <w:t xml:space="preserve"> </w:t>
            </w:r>
            <w:r w:rsidRPr="001D15E7">
              <w:rPr>
                <w:lang w:val="de-DE"/>
              </w:rPr>
              <w:t>das</w:t>
            </w:r>
            <w:r w:rsidRPr="001D15E7">
              <w:t xml:space="preserve"> </w:t>
            </w:r>
            <w:r w:rsidRPr="001D15E7">
              <w:rPr>
                <w:lang w:val="de-DE"/>
              </w:rPr>
              <w:t>Objekt</w:t>
            </w:r>
            <w:r w:rsidRPr="001D15E7">
              <w:t xml:space="preserve"> </w:t>
            </w:r>
            <w:r w:rsidRPr="001D15E7">
              <w:rPr>
                <w:lang w:val="de-DE"/>
              </w:rPr>
              <w:t>des</w:t>
            </w:r>
            <w:r w:rsidRPr="001D15E7">
              <w:t xml:space="preserve"> </w:t>
            </w:r>
            <w:r w:rsidRPr="001D15E7">
              <w:rPr>
                <w:lang w:val="de-DE"/>
              </w:rPr>
              <w:t>Willens</w:t>
            </w:r>
            <w:r w:rsidRPr="001D15E7">
              <w:t xml:space="preserve"> (</w:t>
            </w:r>
            <w:r w:rsidRPr="001D15E7">
              <w:rPr>
                <w:lang w:val="de-DE"/>
              </w:rPr>
              <w:t>d</w:t>
            </w:r>
            <w:r w:rsidRPr="001D15E7">
              <w:t xml:space="preserve">. </w:t>
            </w:r>
            <w:r w:rsidRPr="001D15E7">
              <w:rPr>
                <w:lang w:val="de-DE"/>
              </w:rPr>
              <w:t>i</w:t>
            </w:r>
            <w:r w:rsidRPr="001D15E7">
              <w:t xml:space="preserve">. </w:t>
            </w:r>
            <w:r w:rsidRPr="001D15E7">
              <w:rPr>
                <w:lang w:val="de-DE"/>
              </w:rPr>
              <w:t>eines</w:t>
            </w:r>
            <w:r w:rsidRPr="001D15E7">
              <w:t xml:space="preserve"> </w:t>
            </w:r>
            <w:proofErr w:type="gramEnd"/>
          </w:p>
          <w:p w:rsidR="00F44957" w:rsidRDefault="00F44957" w:rsidP="00402E5A">
            <w:pPr>
              <w:jc w:val="both"/>
            </w:pPr>
            <w:r w:rsidRPr="001D15E7">
              <w:rPr>
                <w:lang w:val="de-DE"/>
              </w:rPr>
              <w:t>durch</w:t>
            </w:r>
            <w:r w:rsidRPr="005B2E74">
              <w:t xml:space="preserve"> </w:t>
            </w:r>
            <w:r w:rsidRPr="001D15E7">
              <w:rPr>
                <w:lang w:val="de-DE"/>
              </w:rPr>
              <w:t>Vernunft</w:t>
            </w:r>
            <w:r w:rsidRPr="005B2E74">
              <w:t xml:space="preserve"> </w:t>
            </w:r>
            <w:r w:rsidRPr="001D15E7">
              <w:rPr>
                <w:lang w:val="de-DE"/>
              </w:rPr>
              <w:t>bestimmten</w:t>
            </w:r>
            <w:r w:rsidRPr="005B2E74">
              <w:t xml:space="preserve"> </w:t>
            </w:r>
            <w:proofErr w:type="spellStart"/>
            <w:r w:rsidRPr="001D15E7">
              <w:rPr>
                <w:lang w:val="de-DE"/>
              </w:rPr>
              <w:t>Begehrungsverm</w:t>
            </w:r>
            <w:proofErr w:type="spellEnd"/>
            <w:r w:rsidRPr="005B2E74">
              <w:t>ö</w:t>
            </w:r>
            <w:proofErr w:type="spellStart"/>
            <w:r w:rsidRPr="001D15E7">
              <w:rPr>
                <w:lang w:val="de-DE"/>
              </w:rPr>
              <w:t>gens</w:t>
            </w:r>
            <w:proofErr w:type="spellEnd"/>
            <w:r w:rsidRPr="005B2E74">
              <w:t>).</w:t>
            </w:r>
            <w:r w:rsidRPr="00A87C2A">
              <w:t xml:space="preserve"> Но хотеть что-либо и испытывать к его существованию благорасположение, то есть ощущать к нему интерес, тождественно</w:t>
            </w:r>
            <w:proofErr w:type="gramStart"/>
            <w:r w:rsidRPr="00A87C2A">
              <w:t>.</w:t>
            </w:r>
            <w:r>
              <w:t>»</w:t>
            </w:r>
            <w:proofErr w:type="gramEnd"/>
          </w:p>
          <w:p w:rsidR="00F44957" w:rsidRDefault="00F44957" w:rsidP="00402E5A">
            <w:pPr>
              <w:jc w:val="both"/>
            </w:pPr>
            <w:r>
              <w:t>«</w:t>
            </w:r>
            <w:r w:rsidRPr="001D15E7">
              <w:t xml:space="preserve">из всех этих трех видов благорасположения лишь благорасположение к </w:t>
            </w:r>
            <w:proofErr w:type="gramStart"/>
            <w:r w:rsidRPr="001D15E7">
              <w:t>прекрасному</w:t>
            </w:r>
            <w:proofErr w:type="gramEnd"/>
            <w:r w:rsidRPr="001D15E7">
              <w:t xml:space="preserve"> есть единственное незаинтересованное и свободное, ибо оно не вызывается интересом – ни интере</w:t>
            </w:r>
            <w:r>
              <w:t>сом чувств, ни интересом разума</w:t>
            </w:r>
            <w:r w:rsidRPr="00C358B8">
              <w:t xml:space="preserve"> (</w:t>
            </w:r>
            <w:r w:rsidRPr="00C358B8">
              <w:rPr>
                <w:lang w:val="de-DE"/>
              </w:rPr>
              <w:t>da</w:t>
            </w:r>
            <w:r w:rsidRPr="00C358B8">
              <w:t xml:space="preserve">ß </w:t>
            </w:r>
            <w:r w:rsidRPr="00C358B8">
              <w:rPr>
                <w:lang w:val="de-DE"/>
              </w:rPr>
              <w:t>unter</w:t>
            </w:r>
            <w:r w:rsidRPr="00C358B8">
              <w:t xml:space="preserve"> </w:t>
            </w:r>
            <w:r w:rsidRPr="00C358B8">
              <w:rPr>
                <w:lang w:val="de-DE"/>
              </w:rPr>
              <w:t>allen</w:t>
            </w:r>
            <w:r w:rsidRPr="00C358B8">
              <w:t xml:space="preserve"> </w:t>
            </w:r>
            <w:r w:rsidRPr="00C358B8">
              <w:rPr>
                <w:lang w:val="de-DE"/>
              </w:rPr>
              <w:t>diesen</w:t>
            </w:r>
            <w:r w:rsidRPr="00C358B8">
              <w:t xml:space="preserve"> </w:t>
            </w:r>
            <w:r w:rsidRPr="00C358B8">
              <w:rPr>
                <w:lang w:val="de-DE"/>
              </w:rPr>
              <w:t>drei</w:t>
            </w:r>
            <w:r w:rsidRPr="00C358B8">
              <w:t xml:space="preserve"> </w:t>
            </w:r>
            <w:r w:rsidRPr="00C358B8">
              <w:rPr>
                <w:lang w:val="de-DE"/>
              </w:rPr>
              <w:t>Arten</w:t>
            </w:r>
            <w:r w:rsidRPr="00C358B8">
              <w:t xml:space="preserve"> </w:t>
            </w:r>
            <w:r w:rsidRPr="00C358B8">
              <w:rPr>
                <w:lang w:val="de-DE"/>
              </w:rPr>
              <w:t>des</w:t>
            </w:r>
            <w:r w:rsidRPr="00C358B8">
              <w:t xml:space="preserve"> </w:t>
            </w:r>
            <w:r w:rsidRPr="00C358B8">
              <w:rPr>
                <w:lang w:val="de-DE"/>
              </w:rPr>
              <w:t>Wohlgefallens</w:t>
            </w:r>
            <w:r w:rsidRPr="00C358B8">
              <w:t xml:space="preserve">, </w:t>
            </w:r>
            <w:r w:rsidRPr="00C358B8">
              <w:rPr>
                <w:lang w:val="de-DE"/>
              </w:rPr>
              <w:t>das</w:t>
            </w:r>
            <w:r w:rsidRPr="00C358B8">
              <w:t xml:space="preserve"> </w:t>
            </w:r>
            <w:r w:rsidRPr="00C358B8">
              <w:rPr>
                <w:lang w:val="de-DE"/>
              </w:rPr>
              <w:t>des</w:t>
            </w:r>
            <w:r w:rsidRPr="00C358B8">
              <w:t xml:space="preserve"> </w:t>
            </w:r>
            <w:r w:rsidRPr="00C358B8">
              <w:rPr>
                <w:lang w:val="de-DE"/>
              </w:rPr>
              <w:t>Geschmacks</w:t>
            </w:r>
            <w:r w:rsidRPr="00C358B8">
              <w:t xml:space="preserve"> </w:t>
            </w:r>
            <w:r w:rsidRPr="00C358B8">
              <w:rPr>
                <w:lang w:val="de-DE"/>
              </w:rPr>
              <w:t>am</w:t>
            </w:r>
            <w:r w:rsidRPr="00C358B8">
              <w:t xml:space="preserve"> </w:t>
            </w:r>
            <w:proofErr w:type="spellStart"/>
            <w:r w:rsidRPr="00C358B8">
              <w:rPr>
                <w:lang w:val="de-DE"/>
              </w:rPr>
              <w:t>Sch</w:t>
            </w:r>
            <w:proofErr w:type="spellEnd"/>
            <w:r w:rsidRPr="00C358B8">
              <w:t>ö</w:t>
            </w:r>
            <w:proofErr w:type="spellStart"/>
            <w:r w:rsidRPr="00C358B8">
              <w:rPr>
                <w:lang w:val="de-DE"/>
              </w:rPr>
              <w:t>nen</w:t>
            </w:r>
            <w:proofErr w:type="spellEnd"/>
            <w:r w:rsidRPr="00C358B8">
              <w:t xml:space="preserve"> </w:t>
            </w:r>
            <w:r w:rsidRPr="00C358B8">
              <w:rPr>
                <w:lang w:val="de-DE"/>
              </w:rPr>
              <w:t>einzig</w:t>
            </w:r>
            <w:r w:rsidRPr="00C358B8">
              <w:t xml:space="preserve"> </w:t>
            </w:r>
            <w:r w:rsidRPr="00C358B8">
              <w:rPr>
                <w:lang w:val="de-DE"/>
              </w:rPr>
              <w:t>und</w:t>
            </w:r>
            <w:r w:rsidRPr="00C358B8">
              <w:t xml:space="preserve"> </w:t>
            </w:r>
            <w:r w:rsidRPr="00C358B8">
              <w:rPr>
                <w:lang w:val="de-DE"/>
              </w:rPr>
              <w:t>allein</w:t>
            </w:r>
            <w:r w:rsidRPr="00C358B8">
              <w:t xml:space="preserve"> </w:t>
            </w:r>
            <w:r w:rsidRPr="00C358B8">
              <w:rPr>
                <w:lang w:val="de-DE"/>
              </w:rPr>
              <w:t>ein</w:t>
            </w:r>
            <w:r w:rsidRPr="00C358B8">
              <w:t xml:space="preserve"> </w:t>
            </w:r>
            <w:r w:rsidRPr="00C358B8">
              <w:rPr>
                <w:lang w:val="de-DE"/>
              </w:rPr>
              <w:t>uninteressiertes</w:t>
            </w:r>
            <w:r w:rsidRPr="00C358B8">
              <w:t xml:space="preserve"> </w:t>
            </w:r>
            <w:r w:rsidRPr="00C358B8">
              <w:rPr>
                <w:lang w:val="de-DE"/>
              </w:rPr>
              <w:t>und</w:t>
            </w:r>
            <w:r w:rsidRPr="00C358B8">
              <w:t xml:space="preserve"> </w:t>
            </w:r>
            <w:r w:rsidRPr="00C358B8">
              <w:rPr>
                <w:lang w:val="de-DE"/>
              </w:rPr>
              <w:t>freies</w:t>
            </w:r>
            <w:r w:rsidRPr="00C358B8">
              <w:t xml:space="preserve"> </w:t>
            </w:r>
            <w:r w:rsidRPr="00C358B8">
              <w:rPr>
                <w:lang w:val="de-DE"/>
              </w:rPr>
              <w:t>Wohlgefallen</w:t>
            </w:r>
            <w:r w:rsidRPr="00C358B8">
              <w:t xml:space="preserve"> </w:t>
            </w:r>
            <w:r w:rsidRPr="00C358B8">
              <w:rPr>
                <w:lang w:val="de-DE"/>
              </w:rPr>
              <w:t>sei</w:t>
            </w:r>
            <w:r w:rsidRPr="00C358B8">
              <w:t xml:space="preserve">; </w:t>
            </w:r>
            <w:r w:rsidRPr="00C358B8">
              <w:rPr>
                <w:lang w:val="de-DE"/>
              </w:rPr>
              <w:t>denn</w:t>
            </w:r>
            <w:r w:rsidRPr="00C358B8">
              <w:t xml:space="preserve"> </w:t>
            </w:r>
            <w:r w:rsidRPr="00C358B8">
              <w:rPr>
                <w:lang w:val="de-DE"/>
              </w:rPr>
              <w:t>kein</w:t>
            </w:r>
            <w:r w:rsidRPr="00C358B8">
              <w:t xml:space="preserve"> </w:t>
            </w:r>
            <w:r w:rsidRPr="00C358B8">
              <w:rPr>
                <w:lang w:val="de-DE"/>
              </w:rPr>
              <w:t>Interesse</w:t>
            </w:r>
            <w:r w:rsidRPr="00C358B8">
              <w:t xml:space="preserve">, </w:t>
            </w:r>
            <w:r w:rsidRPr="00C358B8">
              <w:rPr>
                <w:lang w:val="de-DE"/>
              </w:rPr>
              <w:t>weder</w:t>
            </w:r>
            <w:r w:rsidRPr="00C358B8">
              <w:t xml:space="preserve"> </w:t>
            </w:r>
            <w:r w:rsidRPr="00C358B8">
              <w:rPr>
                <w:lang w:val="de-DE"/>
              </w:rPr>
              <w:t>das</w:t>
            </w:r>
            <w:r w:rsidRPr="00C358B8">
              <w:t xml:space="preserve"> </w:t>
            </w:r>
            <w:r w:rsidRPr="00C358B8">
              <w:rPr>
                <w:lang w:val="de-DE"/>
              </w:rPr>
              <w:t>der</w:t>
            </w:r>
            <w:r w:rsidRPr="00C358B8">
              <w:t xml:space="preserve"> </w:t>
            </w:r>
            <w:r w:rsidRPr="00C358B8">
              <w:rPr>
                <w:lang w:val="de-DE"/>
              </w:rPr>
              <w:t>Sinne</w:t>
            </w:r>
            <w:r w:rsidRPr="00C358B8">
              <w:t xml:space="preserve">, </w:t>
            </w:r>
            <w:r w:rsidRPr="00C358B8">
              <w:rPr>
                <w:lang w:val="de-DE"/>
              </w:rPr>
              <w:t>noch</w:t>
            </w:r>
            <w:r w:rsidRPr="00C358B8">
              <w:t xml:space="preserve"> </w:t>
            </w:r>
            <w:r w:rsidRPr="00C358B8">
              <w:rPr>
                <w:lang w:val="de-DE"/>
              </w:rPr>
              <w:t>das</w:t>
            </w:r>
            <w:r w:rsidRPr="00C358B8">
              <w:t xml:space="preserve"> </w:t>
            </w:r>
            <w:r w:rsidRPr="00C358B8">
              <w:rPr>
                <w:lang w:val="de-DE"/>
              </w:rPr>
              <w:t>der</w:t>
            </w:r>
            <w:r w:rsidRPr="00C358B8">
              <w:t xml:space="preserve"> </w:t>
            </w:r>
            <w:r w:rsidRPr="00C358B8">
              <w:rPr>
                <w:lang w:val="de-DE"/>
              </w:rPr>
              <w:t>V</w:t>
            </w:r>
            <w:r>
              <w:rPr>
                <w:lang w:val="de-DE"/>
              </w:rPr>
              <w:t>ernunft</w:t>
            </w:r>
            <w:r w:rsidRPr="00C358B8">
              <w:t xml:space="preserve">, </w:t>
            </w:r>
            <w:r>
              <w:rPr>
                <w:lang w:val="de-DE"/>
              </w:rPr>
              <w:t>zwingt</w:t>
            </w:r>
            <w:r w:rsidRPr="00C358B8">
              <w:t xml:space="preserve"> </w:t>
            </w:r>
            <w:r>
              <w:rPr>
                <w:lang w:val="de-DE"/>
              </w:rPr>
              <w:t>den</w:t>
            </w:r>
            <w:r w:rsidRPr="00C358B8">
              <w:t xml:space="preserve"> </w:t>
            </w:r>
            <w:r>
              <w:rPr>
                <w:lang w:val="de-DE"/>
              </w:rPr>
              <w:t>Beifall</w:t>
            </w:r>
            <w:r w:rsidRPr="00C358B8">
              <w:t xml:space="preserve"> </w:t>
            </w:r>
            <w:r>
              <w:rPr>
                <w:lang w:val="de-DE"/>
              </w:rPr>
              <w:t>ab</w:t>
            </w:r>
            <w:r w:rsidRPr="00C358B8">
              <w:t xml:space="preserve">.). </w:t>
            </w:r>
            <w:r w:rsidRPr="001D15E7">
              <w:t>Поэтому о благорасположении можно сказать следующее: во всех трех случаях оно относится либо к склонности, либо к доброжелательности, либо к уважению. Доброжелательность</w:t>
            </w:r>
            <w:r w:rsidRPr="00C358B8">
              <w:t xml:space="preserve"> (</w:t>
            </w:r>
            <w:r>
              <w:rPr>
                <w:lang w:val="de-DE"/>
              </w:rPr>
              <w:t>Gunst</w:t>
            </w:r>
            <w:r w:rsidRPr="00C358B8">
              <w:t>)</w:t>
            </w:r>
            <w:r w:rsidRPr="001D15E7">
              <w:t xml:space="preserve"> есть единственно свободное благорасположение. Предмет склонности</w:t>
            </w:r>
            <w:r w:rsidRPr="00C358B8">
              <w:t xml:space="preserve"> (</w:t>
            </w:r>
            <w:r>
              <w:rPr>
                <w:lang w:val="de-DE"/>
              </w:rPr>
              <w:t>Neigung</w:t>
            </w:r>
            <w:r w:rsidRPr="00C358B8">
              <w:t>)</w:t>
            </w:r>
            <w:r w:rsidRPr="001D15E7">
              <w:t xml:space="preserve"> и предмет, желание обладать которым приписано нам законом разума, не дают нам свободы сделать что-либо для себя предметом удовольствия</w:t>
            </w:r>
            <w:r w:rsidRPr="00C358B8">
              <w:t xml:space="preserve"> (</w:t>
            </w:r>
            <w:r w:rsidRPr="00C358B8">
              <w:rPr>
                <w:lang w:val="de-DE"/>
              </w:rPr>
              <w:t>Gegenstand</w:t>
            </w:r>
            <w:r w:rsidRPr="00C358B8">
              <w:t xml:space="preserve"> </w:t>
            </w:r>
            <w:r w:rsidRPr="00C358B8">
              <w:rPr>
                <w:lang w:val="de-DE"/>
              </w:rPr>
              <w:t>der</w:t>
            </w:r>
            <w:r w:rsidRPr="00C358B8">
              <w:t xml:space="preserve"> </w:t>
            </w:r>
            <w:r w:rsidRPr="00C358B8">
              <w:rPr>
                <w:lang w:val="de-DE"/>
              </w:rPr>
              <w:t>Lust</w:t>
            </w:r>
            <w:r w:rsidRPr="00C358B8">
              <w:t>)</w:t>
            </w:r>
            <w:r w:rsidRPr="001D15E7">
              <w:t>. Всякий интерес предполагает потребность или создает ее и в качестве определяющего основания одобрения</w:t>
            </w:r>
            <w:r w:rsidRPr="004E5FC0">
              <w:t xml:space="preserve"> (</w:t>
            </w:r>
            <w:r>
              <w:rPr>
                <w:lang w:val="de-DE"/>
              </w:rPr>
              <w:t>Beifall</w:t>
            </w:r>
            <w:r w:rsidRPr="004E5FC0">
              <w:t>)</w:t>
            </w:r>
            <w:r w:rsidRPr="001D15E7">
              <w:t xml:space="preserve"> не допускает </w:t>
            </w:r>
            <w:r>
              <w:t>свободного суждения о предмете</w:t>
            </w:r>
            <w:proofErr w:type="gramStart"/>
            <w:r>
              <w:t>.»</w:t>
            </w:r>
            <w:r w:rsidR="00256AB6">
              <w:t>.</w:t>
            </w:r>
            <w:proofErr w:type="gramEnd"/>
          </w:p>
        </w:tc>
      </w:tr>
      <w:tr w:rsidR="00256AB6" w:rsidTr="000D1BD6">
        <w:tc>
          <w:tcPr>
            <w:tcW w:w="9571" w:type="dxa"/>
            <w:gridSpan w:val="2"/>
          </w:tcPr>
          <w:p w:rsidR="00256AB6" w:rsidRDefault="00256AB6" w:rsidP="00402E5A">
            <w:pPr>
              <w:jc w:val="center"/>
            </w:pPr>
            <w:r>
              <w:lastRenderedPageBreak/>
              <w:t>О понятийном познании</w:t>
            </w:r>
          </w:p>
        </w:tc>
      </w:tr>
      <w:tr w:rsidR="00F44957" w:rsidTr="00BE0F5B">
        <w:tc>
          <w:tcPr>
            <w:tcW w:w="4785" w:type="dxa"/>
          </w:tcPr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4705">
              <w:rPr>
                <w:rFonts w:ascii="Times New Roman" w:hAnsi="Times New Roman" w:cs="Times New Roman"/>
              </w:rPr>
              <w:t>Мы не должны скрывать и</w:t>
            </w:r>
            <w:r>
              <w:rPr>
                <w:rFonts w:ascii="Times New Roman" w:hAnsi="Times New Roman" w:cs="Times New Roman"/>
              </w:rPr>
              <w:t xml:space="preserve"> следующего: то, что в вещах </w:t>
            </w:r>
            <w:r w:rsidRPr="00424705">
              <w:rPr>
                <w:rFonts w:ascii="Times New Roman" w:hAnsi="Times New Roman" w:cs="Times New Roman"/>
              </w:rPr>
              <w:t xml:space="preserve">рассматривают науки, по существу так же есть не что иное, как все названное выше, т. е. отношения вещей, обстоятельства времени и пространства, причины естественных изменений, сравнение форм, мотивы событий — словом, одни только отношения. </w:t>
            </w:r>
            <w:proofErr w:type="gramStart"/>
            <w:r w:rsidRPr="00424705">
              <w:rPr>
                <w:rFonts w:ascii="Times New Roman" w:hAnsi="Times New Roman" w:cs="Times New Roman"/>
              </w:rPr>
              <w:t>Отличие наук от обыденного знания состоит лишь в их форме, систематичности, в том, что они облегчают познание, соединяя, путем соподчинения п</w:t>
            </w:r>
            <w:r>
              <w:rPr>
                <w:rFonts w:ascii="Times New Roman" w:hAnsi="Times New Roman" w:cs="Times New Roman"/>
              </w:rPr>
              <w:t>онятий, все частное в общее, и достигают этим полноты знания…</w:t>
            </w:r>
            <w:r w:rsidRPr="00424705">
              <w:rPr>
                <w:rFonts w:ascii="Times New Roman" w:hAnsi="Times New Roman" w:cs="Times New Roman"/>
              </w:rPr>
              <w:t>Итак, обыкновенно познание остается на службе у воли, как оно и возникло для этой службы и даже как бы выросло из воли, словно голова из туловища.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  <w:proofErr w:type="gramEnd"/>
          </w:p>
          <w:p w:rsidR="00F44957" w:rsidRPr="001B1C3A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B1C3A">
              <w:rPr>
                <w:rFonts w:ascii="Times New Roman" w:hAnsi="Times New Roman" w:cs="Times New Roman"/>
              </w:rPr>
              <w:t xml:space="preserve">В основе всех наших предыдущих размышлений об искусстве лежит та истина, </w:t>
            </w:r>
            <w:r w:rsidRPr="001B1C3A">
              <w:rPr>
                <w:rFonts w:ascii="Times New Roman" w:hAnsi="Times New Roman" w:cs="Times New Roman"/>
              </w:rPr>
              <w:lastRenderedPageBreak/>
              <w:t xml:space="preserve">что объект искусства, изображение которого есть цель художника и познание которого </w:t>
            </w:r>
            <w:proofErr w:type="gramStart"/>
            <w:r w:rsidRPr="001B1C3A">
              <w:rPr>
                <w:rFonts w:ascii="Times New Roman" w:hAnsi="Times New Roman" w:cs="Times New Roman"/>
              </w:rPr>
              <w:t>должно</w:t>
            </w:r>
            <w:proofErr w:type="gramEnd"/>
            <w:r w:rsidRPr="001B1C3A">
              <w:rPr>
                <w:rFonts w:ascii="Times New Roman" w:hAnsi="Times New Roman" w:cs="Times New Roman"/>
              </w:rPr>
              <w:t xml:space="preserve"> поэтому предшествовать творению как </w:t>
            </w:r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r w:rsidRPr="001B1C3A">
              <w:rPr>
                <w:rFonts w:ascii="Times New Roman" w:hAnsi="Times New Roman" w:cs="Times New Roman"/>
              </w:rPr>
              <w:t>его зародыш и источник, — этот объект есть идея в платоновском смысле и решительно ничто иное: не отдельная вещь, предмет обычного восприятия, и не понятие, объект разумного мышления и науки</w:t>
            </w:r>
            <w:r w:rsidR="00256AB6">
              <w:rPr>
                <w:rFonts w:ascii="Times New Roman" w:hAnsi="Times New Roman" w:cs="Times New Roman"/>
              </w:rPr>
              <w:t>»</w:t>
            </w:r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4473FD">
              <w:rPr>
                <w:rFonts w:ascii="Times New Roman" w:hAnsi="Times New Roman" w:cs="Times New Roman"/>
              </w:rPr>
              <w:t>Идея — это благодаря временной и пространственной форме нашего интуитивного восприятия есть единство, распавшееся на множеств</w:t>
            </w:r>
            <w:r w:rsidR="00256AB6">
              <w:rPr>
                <w:rFonts w:ascii="Times New Roman" w:hAnsi="Times New Roman" w:cs="Times New Roman"/>
              </w:rPr>
              <w:t>енность; наоборот, понятие — это</w:t>
            </w:r>
            <w:r w:rsidRPr="004473FD">
              <w:rPr>
                <w:rFonts w:ascii="Times New Roman" w:hAnsi="Times New Roman" w:cs="Times New Roman"/>
              </w:rPr>
              <w:t xml:space="preserve"> единство, вновь восстановленное из множественности посредством абстракции нашего разума, понятие может быть названо </w:t>
            </w:r>
            <w:proofErr w:type="spellStart"/>
            <w:r w:rsidRPr="004473FD">
              <w:rPr>
                <w:rFonts w:ascii="Times New Roman" w:hAnsi="Times New Roman" w:cs="Times New Roman"/>
              </w:rPr>
              <w:t>unitas</w:t>
            </w:r>
            <w:proofErr w:type="spellEnd"/>
            <w:r w:rsidRPr="00447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3FD">
              <w:rPr>
                <w:rFonts w:ascii="Times New Roman" w:hAnsi="Times New Roman" w:cs="Times New Roman"/>
              </w:rPr>
              <w:t>post</w:t>
            </w:r>
            <w:proofErr w:type="spellEnd"/>
            <w:r w:rsidRPr="00447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3FD">
              <w:rPr>
                <w:rFonts w:ascii="Times New Roman" w:hAnsi="Times New Roman" w:cs="Times New Roman"/>
              </w:rPr>
              <w:t>rem</w:t>
            </w:r>
            <w:proofErr w:type="spellEnd"/>
            <w:r w:rsidRPr="004473FD">
              <w:rPr>
                <w:rFonts w:ascii="Times New Roman" w:hAnsi="Times New Roman" w:cs="Times New Roman"/>
              </w:rPr>
              <w:t xml:space="preserve"> [единство после вещи], между тем как идея — </w:t>
            </w:r>
            <w:proofErr w:type="spellStart"/>
            <w:r w:rsidRPr="004473FD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>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</w:t>
            </w:r>
            <w:proofErr w:type="spellEnd"/>
            <w:r>
              <w:rPr>
                <w:rFonts w:ascii="Times New Roman" w:hAnsi="Times New Roman" w:cs="Times New Roman"/>
              </w:rPr>
              <w:t xml:space="preserve"> [единство до вещи…</w:t>
            </w:r>
            <w:proofErr w:type="gramEnd"/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  <w:r w:rsidRPr="004473FD">
              <w:rPr>
                <w:rFonts w:ascii="Times New Roman" w:hAnsi="Times New Roman" w:cs="Times New Roman"/>
              </w:rPr>
              <w:t>В силу всего сказанного понятие, как оно ни полезно для жизни и как ни пригодно, необходимо и плодотворно для науки, — вовеки бесплодие для искусства. Постигнутая идея — вот истинный и единственный источник всякого настоящего произведения искусства. В своей первозданной силе она черпается только из самой жизни, из природы, из мира, и постигает ее только истинный гений или человек, на мгновение вдохновленный до гениальности. Только из такого непосредственного восприятия рождаются истинные произведения, носящие в себе бессмертную жизнь</w:t>
            </w:r>
            <w:proofErr w:type="gramStart"/>
            <w:r w:rsidRPr="004473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F44957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44957" w:rsidRDefault="00F44957" w:rsidP="00402E5A">
            <w:pPr>
              <w:jc w:val="both"/>
            </w:pPr>
            <w:r>
              <w:lastRenderedPageBreak/>
              <w:t xml:space="preserve">«Чтобы определить, прекрасно </w:t>
            </w:r>
            <w:r w:rsidRPr="002C7D23">
              <w:t>(</w:t>
            </w:r>
            <w:proofErr w:type="spellStart"/>
            <w:r>
              <w:rPr>
                <w:lang w:val="de-DE"/>
              </w:rPr>
              <w:t>sch</w:t>
            </w:r>
            <w:proofErr w:type="spellEnd"/>
            <w:r w:rsidRPr="002C7D23">
              <w:t>ö</w:t>
            </w:r>
            <w:r>
              <w:rPr>
                <w:lang w:val="de-DE"/>
              </w:rPr>
              <w:t>n</w:t>
            </w:r>
            <w:r w:rsidRPr="002C7D23">
              <w:t>)</w:t>
            </w:r>
            <w:r>
              <w:t xml:space="preserve"> ли нечто или нет, мы соотносим представление не с объектом для познания посредством рассудка, а с субъектом и испытываемым им чувством удовольствия</w:t>
            </w:r>
            <w:r w:rsidRPr="002C7D23">
              <w:t xml:space="preserve"> (</w:t>
            </w:r>
            <w:r>
              <w:rPr>
                <w:lang w:val="de-DE"/>
              </w:rPr>
              <w:t>Lust</w:t>
            </w:r>
            <w:r w:rsidRPr="002C7D23">
              <w:t>)</w:t>
            </w:r>
            <w:r>
              <w:t xml:space="preserve"> или неудовольствия </w:t>
            </w:r>
            <w:r w:rsidRPr="002C7D23">
              <w:t>(</w:t>
            </w:r>
            <w:r>
              <w:rPr>
                <w:lang w:val="de-DE"/>
              </w:rPr>
              <w:t>Unlust</w:t>
            </w:r>
            <w:r w:rsidRPr="002C7D23">
              <w:t xml:space="preserve">) </w:t>
            </w:r>
            <w:r>
              <w:t>посредством воображения</w:t>
            </w:r>
            <w:r w:rsidRPr="002C7D23">
              <w:t xml:space="preserve"> (</w:t>
            </w:r>
            <w:r>
              <w:rPr>
                <w:lang w:val="de-DE"/>
              </w:rPr>
              <w:t>Einbildungskraft</w:t>
            </w:r>
            <w:r w:rsidRPr="002C7D23">
              <w:t>)</w:t>
            </w:r>
            <w:r>
              <w:t xml:space="preserve"> (быть может, связанного с рассудком). Следовательно, суждение вкуса</w:t>
            </w:r>
            <w:r w:rsidRPr="002C7D23">
              <w:t xml:space="preserve"> (</w:t>
            </w:r>
            <w:r>
              <w:rPr>
                <w:lang w:val="de-DE"/>
              </w:rPr>
              <w:t>Geschmacksurteil</w:t>
            </w:r>
            <w:r w:rsidRPr="002C7D23">
              <w:t xml:space="preserve">) </w:t>
            </w:r>
            <w:r>
              <w:t xml:space="preserve">не есть познавательное суждение, тем самым оно не логическое, а эстетическое суждение, под которым понимают то суждение, определяющее основание которого может быть только субъективным. </w:t>
            </w:r>
            <w:proofErr w:type="gramStart"/>
            <w:r>
              <w:t xml:space="preserve">Однако всякое отношение представлении, даже отношение ощущений может быть объективным (и тогда оно означает реальное в эмпирическом представлении); таковым не </w:t>
            </w:r>
            <w:r>
              <w:lastRenderedPageBreak/>
              <w:t>может быть только отношение к чувству удовольствия или неудовольствия</w:t>
            </w:r>
            <w:r w:rsidRPr="002C7D23">
              <w:t xml:space="preserve"> (</w:t>
            </w:r>
            <w:r>
              <w:rPr>
                <w:lang w:val="de-DE"/>
              </w:rPr>
              <w:t>das</w:t>
            </w:r>
            <w:r w:rsidRPr="002C7D23">
              <w:t xml:space="preserve"> </w:t>
            </w:r>
            <w:proofErr w:type="spellStart"/>
            <w:r>
              <w:rPr>
                <w:lang w:val="de-DE"/>
              </w:rPr>
              <w:t>Gef</w:t>
            </w:r>
            <w:proofErr w:type="spellEnd"/>
            <w:r w:rsidRPr="002C7D23">
              <w:t>ü</w:t>
            </w:r>
            <w:r>
              <w:rPr>
                <w:lang w:val="de-DE"/>
              </w:rPr>
              <w:t>hl</w:t>
            </w:r>
            <w:r w:rsidRPr="002C7D23">
              <w:t xml:space="preserve"> </w:t>
            </w:r>
            <w:r>
              <w:rPr>
                <w:lang w:val="de-DE"/>
              </w:rPr>
              <w:t>der</w:t>
            </w:r>
            <w:r w:rsidRPr="002C7D23">
              <w:t xml:space="preserve"> </w:t>
            </w:r>
            <w:r>
              <w:rPr>
                <w:lang w:val="de-DE"/>
              </w:rPr>
              <w:t>Lust</w:t>
            </w:r>
            <w:r w:rsidRPr="002C7D23">
              <w:t xml:space="preserve"> </w:t>
            </w:r>
            <w:r>
              <w:rPr>
                <w:lang w:val="de-DE"/>
              </w:rPr>
              <w:t>und</w:t>
            </w:r>
            <w:r w:rsidRPr="002C7D23">
              <w:t xml:space="preserve"> </w:t>
            </w:r>
            <w:r>
              <w:rPr>
                <w:lang w:val="de-DE"/>
              </w:rPr>
              <w:t>Unlust</w:t>
            </w:r>
            <w:r w:rsidRPr="002C7D23">
              <w:t>)</w:t>
            </w:r>
            <w:r>
              <w:t xml:space="preserve">, посредством которого в объекте ничего не обозначается, но в котором субъект сам чувствует, как он </w:t>
            </w:r>
            <w:proofErr w:type="spellStart"/>
            <w:r>
              <w:t>аффицирован</w:t>
            </w:r>
            <w:proofErr w:type="spellEnd"/>
            <w:r>
              <w:t xml:space="preserve"> представлением.</w:t>
            </w:r>
            <w:proofErr w:type="gramEnd"/>
          </w:p>
          <w:p w:rsidR="00F44957" w:rsidRDefault="00F44957" w:rsidP="00402E5A">
            <w:pPr>
              <w:jc w:val="both"/>
            </w:pPr>
            <w:r>
              <w:t xml:space="preserve">Охватить своей познавательной способностью правильно и целесообразно построенное здание (будь то в отчетливом или смутном представлении) нечто совсем другое, чем осознать это представление с ощущением благорасположения. </w:t>
            </w:r>
            <w:proofErr w:type="gramStart"/>
            <w:r>
              <w:t>Здесь представление полностью соотносится с субъектом, а именно с его жизненным чувством</w:t>
            </w:r>
            <w:r w:rsidRPr="002C7D23">
              <w:t xml:space="preserve"> (</w:t>
            </w:r>
            <w:proofErr w:type="spellStart"/>
            <w:r>
              <w:rPr>
                <w:lang w:val="de-DE"/>
              </w:rPr>
              <w:t>Lebensgef</w:t>
            </w:r>
            <w:proofErr w:type="spellEnd"/>
            <w:r w:rsidRPr="002C7D23">
              <w:t>ü</w:t>
            </w:r>
            <w:r>
              <w:rPr>
                <w:lang w:val="de-DE"/>
              </w:rPr>
              <w:t>hl</w:t>
            </w:r>
            <w:r w:rsidRPr="002C7D23">
              <w:t>)</w:t>
            </w:r>
            <w:r>
              <w:t>, которое называется чувством удовольствия или неудовольствия и обосновывает совершенно особую способность различения и суждения, ничего не прибавляющую к познанию и лишь сопоставляющую данное представление в субъекте со способностью представлений в целом; душа ее осознает, чувствуя свое состояние.</w:t>
            </w:r>
            <w:proofErr w:type="gramEnd"/>
            <w:r>
              <w:t xml:space="preserve"> Данные в суждении представления могут быть эмпирическими (тем самым эстетическими), вынесенное же посредством них суждение есть логическое, если только эти представления соотнесены в суждении с объектом. Напротив, даже если данные представления рациональны, но в суждении соотнесены только с субъектом (с его чувством), то такое суждение – всегда суждение эстетическое.»</w:t>
            </w:r>
            <w:r>
              <w:rPr>
                <w:rStyle w:val="a6"/>
              </w:rPr>
              <w:footnoteReference w:id="3"/>
            </w:r>
            <w:r>
              <w:t xml:space="preserve">. </w:t>
            </w:r>
          </w:p>
          <w:p w:rsidR="00F44957" w:rsidRDefault="00402E5A" w:rsidP="00402E5A">
            <w:pPr>
              <w:jc w:val="both"/>
            </w:pPr>
            <w:r>
              <w:t>«Э</w:t>
            </w:r>
            <w:r w:rsidR="00F44957">
              <w:t>стетическое суждение</w:t>
            </w:r>
            <w:r w:rsidR="00D03C9C">
              <w:t xml:space="preserve"> – </w:t>
            </w:r>
            <w:r w:rsidR="00F44957">
              <w:t xml:space="preserve">единственное в своем роде и не дает никакого (даже смутного) познания объекта; познание достигается только посредством логического суждения, тогда как эстетическое суждение, напротив, соотносит представление, посредством которого дан объект, только с субъектом и позволяет обнаружить не свойства предмета, а лишь целесообразную форму определения занимающихся этим предметом способностей представления. Суждение именно потому и называется эстетическим, что его определяющим основанием служит не понятие, а чувство </w:t>
            </w:r>
            <w:r w:rsidR="00F44957" w:rsidRPr="008137A5">
              <w:rPr>
                <w:highlight w:val="yellow"/>
              </w:rPr>
              <w:t>(внутреннее чувство) упомянутой гармонии в игре душевных сил, поскольку она может только ощущаться</w:t>
            </w:r>
            <w:proofErr w:type="gramStart"/>
            <w:r w:rsidR="00F44957" w:rsidRPr="008137A5">
              <w:rPr>
                <w:highlight w:val="yellow"/>
              </w:rPr>
              <w:t>.»</w:t>
            </w:r>
            <w:r w:rsidR="00F44957" w:rsidRPr="008137A5">
              <w:rPr>
                <w:rStyle w:val="a6"/>
                <w:highlight w:val="yellow"/>
              </w:rPr>
              <w:footnoteReference w:id="4"/>
            </w:r>
            <w:proofErr w:type="gramEnd"/>
          </w:p>
          <w:p w:rsidR="00F44957" w:rsidRDefault="00F44957" w:rsidP="00402E5A">
            <w:pPr>
              <w:jc w:val="both"/>
            </w:pPr>
            <w:proofErr w:type="gramStart"/>
            <w:r>
              <w:t>«Пояснение прекрасного, выведенное из четвертого момента.</w:t>
            </w:r>
            <w:proofErr w:type="gramEnd"/>
          </w:p>
          <w:p w:rsidR="00F44957" w:rsidRDefault="00F44957" w:rsidP="00402E5A">
            <w:pPr>
              <w:jc w:val="both"/>
            </w:pPr>
            <w:r>
              <w:t xml:space="preserve">Прекрасно то, что без понятия признается предметом необходимого благорасположения </w:t>
            </w:r>
            <w:r>
              <w:lastRenderedPageBreak/>
              <w:t>(</w:t>
            </w:r>
            <w:proofErr w:type="spellStart"/>
            <w:r>
              <w:t>Gegenstand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notwendigen</w:t>
            </w:r>
            <w:proofErr w:type="spellEnd"/>
            <w:r>
              <w:t xml:space="preserve"> </w:t>
            </w:r>
            <w:proofErr w:type="spellStart"/>
            <w:r>
              <w:t>Wohlgefallens</w:t>
            </w:r>
            <w:proofErr w:type="spellEnd"/>
            <w:r>
              <w:t>)»</w:t>
            </w:r>
          </w:p>
        </w:tc>
      </w:tr>
      <w:tr w:rsidR="00D03C9C" w:rsidTr="00A14FDD">
        <w:tc>
          <w:tcPr>
            <w:tcW w:w="9571" w:type="dxa"/>
            <w:gridSpan w:val="2"/>
          </w:tcPr>
          <w:p w:rsidR="00D03C9C" w:rsidRDefault="00F230FD" w:rsidP="00402E5A">
            <w:pPr>
              <w:jc w:val="center"/>
            </w:pPr>
            <w:r>
              <w:lastRenderedPageBreak/>
              <w:t>Эстетическое познание (суждение вкуса)</w:t>
            </w:r>
          </w:p>
        </w:tc>
      </w:tr>
      <w:tr w:rsidR="00F44957" w:rsidTr="00BE0F5B">
        <w:tc>
          <w:tcPr>
            <w:tcW w:w="4785" w:type="dxa"/>
          </w:tcPr>
          <w:p w:rsidR="00F44957" w:rsidRPr="004E081E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6021E6">
              <w:rPr>
                <w:rFonts w:ascii="Times New Roman" w:hAnsi="Times New Roman" w:cs="Times New Roman"/>
              </w:rPr>
              <w:t>Как было сказано, возможный, хотя и лишь в виде исключения, переход от обыденного познания отдельных вещей к познанию идеи совершается внезапно, когда познание освобождается от служения воле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Dienste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Willens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losrei</w:t>
            </w:r>
            <w:r w:rsidRPr="00CD438C">
              <w:rPr>
                <w:rFonts w:ascii="Times New Roman" w:hAnsi="Times New Roman" w:cs="Times New Roman"/>
              </w:rPr>
              <w:t>ß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 и субъект вследствие этого перестает быть то</w:t>
            </w:r>
            <w:r>
              <w:rPr>
                <w:rFonts w:ascii="Times New Roman" w:hAnsi="Times New Roman" w:cs="Times New Roman"/>
              </w:rPr>
              <w:t xml:space="preserve">лько индивидуальным, становится </w:t>
            </w:r>
            <w:r w:rsidRPr="006021E6">
              <w:rPr>
                <w:rFonts w:ascii="Times New Roman" w:hAnsi="Times New Roman" w:cs="Times New Roman"/>
              </w:rPr>
              <w:t>теперь чистым, безвольным субъектом познания, который не следует более, согласно закону основания, за отношениями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aufh</w:t>
            </w:r>
            <w:proofErr w:type="gramEnd"/>
            <w:r w:rsidRPr="00CD438C">
              <w:rPr>
                <w:rFonts w:ascii="Times New Roman" w:hAnsi="Times New Roman" w:cs="Times New Roman"/>
              </w:rPr>
              <w:t>ö</w:t>
            </w:r>
            <w:proofErr w:type="gramStart"/>
            <w:r>
              <w:rPr>
                <w:rFonts w:ascii="Times New Roman" w:hAnsi="Times New Roman" w:cs="Times New Roman"/>
              </w:rPr>
              <w:t>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blo</w:t>
            </w:r>
            <w:r w:rsidRPr="00CD438C">
              <w:rPr>
                <w:rFonts w:ascii="Times New Roman" w:hAnsi="Times New Roman" w:cs="Times New Roman"/>
              </w:rPr>
              <w:t>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individuelles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seyn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willenloses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ErkenntniЯ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welches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nicht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mehr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Satze</w:t>
            </w:r>
            <w:proofErr w:type="spellEnd"/>
            <w:r w:rsidR="00A362B7">
              <w:rPr>
                <w:rFonts w:ascii="Times New Roman" w:hAnsi="Times New Roman" w:cs="Times New Roman"/>
              </w:rPr>
              <w:t xml:space="preserve"> </w:t>
            </w:r>
            <w:r w:rsidRPr="00CD438C">
              <w:rPr>
                <w:rFonts w:ascii="Times New Roman" w:hAnsi="Times New Roman" w:cs="Times New Roman"/>
                <w:lang w:val="de-DE"/>
              </w:rPr>
              <w:t>vom</w:t>
            </w:r>
            <w:r w:rsidRPr="00A362B7">
              <w:rPr>
                <w:rFonts w:ascii="Times New Roman" w:hAnsi="Times New Roman" w:cs="Times New Roman"/>
              </w:rPr>
              <w:t xml:space="preserve"> </w:t>
            </w:r>
            <w:r w:rsidRPr="00CD438C">
              <w:rPr>
                <w:rFonts w:ascii="Times New Roman" w:hAnsi="Times New Roman" w:cs="Times New Roman"/>
                <w:lang w:val="de-DE"/>
              </w:rPr>
              <w:t>Grunde</w:t>
            </w:r>
            <w:r w:rsidRPr="00A362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38C">
              <w:rPr>
                <w:rFonts w:ascii="Times New Roman" w:hAnsi="Times New Roman" w:cs="Times New Roman"/>
                <w:lang w:val="de-DE"/>
              </w:rPr>
              <w:t>gem</w:t>
            </w:r>
            <w:r w:rsidRPr="00A362B7">
              <w:rPr>
                <w:rFonts w:ascii="Times New Roman" w:hAnsi="Times New Roman" w:cs="Times New Roman"/>
              </w:rPr>
              <w:t>äß</w:t>
            </w:r>
            <w:proofErr w:type="spellEnd"/>
            <w:r w:rsidRPr="00A362B7">
              <w:rPr>
                <w:rFonts w:ascii="Times New Roman" w:hAnsi="Times New Roman" w:cs="Times New Roman"/>
              </w:rPr>
              <w:t xml:space="preserve">, </w:t>
            </w:r>
            <w:r w:rsidRPr="00CD438C">
              <w:rPr>
                <w:rFonts w:ascii="Times New Roman" w:hAnsi="Times New Roman" w:cs="Times New Roman"/>
                <w:lang w:val="de-DE"/>
              </w:rPr>
              <w:t>den</w:t>
            </w:r>
            <w:r w:rsidRPr="00A362B7">
              <w:rPr>
                <w:rFonts w:ascii="Times New Roman" w:hAnsi="Times New Roman" w:cs="Times New Roman"/>
              </w:rPr>
              <w:t xml:space="preserve"> </w:t>
            </w:r>
            <w:r w:rsidRPr="00CD438C">
              <w:rPr>
                <w:rFonts w:ascii="Times New Roman" w:hAnsi="Times New Roman" w:cs="Times New Roman"/>
                <w:lang w:val="de-DE"/>
              </w:rPr>
              <w:t>Relationen</w:t>
            </w:r>
            <w:r w:rsidRPr="00A362B7">
              <w:rPr>
                <w:rFonts w:ascii="Times New Roman" w:hAnsi="Times New Roman" w:cs="Times New Roman"/>
              </w:rPr>
              <w:t xml:space="preserve"> </w:t>
            </w:r>
            <w:r w:rsidRPr="00CD438C">
              <w:rPr>
                <w:rFonts w:ascii="Times New Roman" w:hAnsi="Times New Roman" w:cs="Times New Roman"/>
                <w:lang w:val="de-DE"/>
              </w:rPr>
              <w:t>nachgeht</w:t>
            </w:r>
            <w:r w:rsidR="00A362B7">
              <w:rPr>
                <w:rFonts w:ascii="Times New Roman" w:hAnsi="Times New Roman" w:cs="Times New Roman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 но пребывает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ruht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 в  спокойном созерцании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Kontemplation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 предстоящего объекта вне его связи с какими-либо другими и растворяется в нем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darin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aufgeht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</w:rPr>
              <w:t>…</w:t>
            </w:r>
            <w:proofErr w:type="gramEnd"/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21E6">
              <w:rPr>
                <w:rFonts w:ascii="Times New Roman" w:hAnsi="Times New Roman" w:cs="Times New Roman"/>
              </w:rPr>
              <w:t>Когда, поднятые силой духа, мы оставляем обычный способ наблюдения вещей согласно формам закона основания и перестаем  интересоваться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man</w:t>
            </w:r>
            <w:r w:rsidRPr="003A5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aufh</w:t>
            </w:r>
            <w:proofErr w:type="spellEnd"/>
            <w:r w:rsidRPr="004E081E">
              <w:rPr>
                <w:rFonts w:ascii="Times New Roman" w:hAnsi="Times New Roman" w:cs="Times New Roman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rt</w:t>
            </w:r>
            <w:proofErr w:type="spellEnd"/>
            <w:r w:rsidRPr="004E08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nachzugehen</w:t>
            </w:r>
            <w:r w:rsidRPr="004E081E">
              <w:rPr>
                <w:rFonts w:ascii="Times New Roman" w:hAnsi="Times New Roman" w:cs="Times New Roman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 только их взаимными отношениями, конечной целью которых всегда является отношение к нашей собственной воле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  <w:r>
              <w:rPr>
                <w:rFonts w:ascii="Times New Roman" w:hAnsi="Times New Roman" w:cs="Times New Roman"/>
              </w:rPr>
              <w:t xml:space="preserve">; когда мы, следовательно, </w:t>
            </w:r>
            <w:r w:rsidRPr="006021E6">
              <w:rPr>
                <w:rFonts w:ascii="Times New Roman" w:hAnsi="Times New Roman" w:cs="Times New Roman"/>
              </w:rPr>
              <w:t xml:space="preserve">рассматриваем в вещах уже </w:t>
            </w:r>
            <w:proofErr w:type="gramStart"/>
            <w:r w:rsidRPr="006021E6">
              <w:rPr>
                <w:rFonts w:ascii="Times New Roman" w:hAnsi="Times New Roman" w:cs="Times New Roman"/>
              </w:rPr>
              <w:t>не где</w:t>
            </w:r>
            <w:proofErr w:type="gramEnd"/>
            <w:r w:rsidRPr="006021E6">
              <w:rPr>
                <w:rFonts w:ascii="Times New Roman" w:hAnsi="Times New Roman" w:cs="Times New Roman"/>
              </w:rPr>
              <w:t>, когда, почему и для чего, а единственно их что</w:t>
            </w:r>
            <w:r w:rsidRPr="00F230FD">
              <w:rPr>
                <w:rFonts w:ascii="Times New Roman" w:hAnsi="Times New Roman" w:cs="Times New Roman"/>
              </w:rPr>
              <w:t>? и не даем овладеть нашим сознанием даже абстрактному мышлению, понятиям разума</w:t>
            </w:r>
            <w:r w:rsidR="00992B34">
              <w:rPr>
                <w:rFonts w:ascii="Times New Roman" w:hAnsi="Times New Roman" w:cs="Times New Roman"/>
              </w:rPr>
              <w:t>…</w:t>
            </w:r>
            <w:r w:rsidR="00402E5A">
              <w:rPr>
                <w:rFonts w:ascii="Times New Roman" w:hAnsi="Times New Roman" w:cs="Times New Roman"/>
              </w:rPr>
              <w:t>»</w:t>
            </w:r>
            <w:r w:rsidRPr="00F230FD">
              <w:rPr>
                <w:rFonts w:ascii="Times New Roman" w:hAnsi="Times New Roman" w:cs="Times New Roman"/>
              </w:rPr>
              <w:t xml:space="preserve"> </w:t>
            </w: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92B34" w:rsidRDefault="00992B34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92B34" w:rsidRDefault="00992B34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362B7" w:rsidRDefault="00A362B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402E5A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F44957" w:rsidRPr="00377EC2">
              <w:rPr>
                <w:rFonts w:ascii="Times New Roman" w:hAnsi="Times New Roman" w:cs="Times New Roman"/>
              </w:rPr>
              <w:t>[</w:t>
            </w:r>
            <w:r w:rsidR="00F44957">
              <w:rPr>
                <w:rFonts w:ascii="Times New Roman" w:hAnsi="Times New Roman" w:cs="Times New Roman"/>
              </w:rPr>
              <w:t>но</w:t>
            </w:r>
            <w:r w:rsidR="00F44957" w:rsidRPr="00377EC2">
              <w:rPr>
                <w:rFonts w:ascii="Times New Roman" w:hAnsi="Times New Roman" w:cs="Times New Roman"/>
              </w:rPr>
              <w:t>]</w:t>
            </w:r>
            <w:r w:rsidR="00F44957" w:rsidRPr="006021E6">
              <w:rPr>
                <w:rFonts w:ascii="Times New Roman" w:hAnsi="Times New Roman" w:cs="Times New Roman"/>
              </w:rPr>
              <w:t xml:space="preserve"> когда вместо этого мы всей мощью своего духа отдаемся созерцанию</w:t>
            </w:r>
            <w:r w:rsidR="00F449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4957">
              <w:rPr>
                <w:rFonts w:ascii="Times New Roman" w:hAnsi="Times New Roman" w:cs="Times New Roman"/>
              </w:rPr>
              <w:t>sondern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4957">
              <w:rPr>
                <w:rFonts w:ascii="Times New Roman" w:hAnsi="Times New Roman" w:cs="Times New Roman"/>
              </w:rPr>
              <w:t>statt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alles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diesen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4957">
              <w:rPr>
                <w:rFonts w:ascii="Times New Roman" w:hAnsi="Times New Roman" w:cs="Times New Roman"/>
              </w:rPr>
              <w:t>die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ganze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Macht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seines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Geistes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der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Anschauung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hingiebt</w:t>
            </w:r>
            <w:proofErr w:type="spellEnd"/>
            <w:r w:rsidR="00F44957">
              <w:rPr>
                <w:rFonts w:ascii="Times New Roman" w:hAnsi="Times New Roman" w:cs="Times New Roman"/>
              </w:rPr>
              <w:t>)</w:t>
            </w:r>
            <w:r w:rsidR="00F44957" w:rsidRPr="006021E6">
              <w:rPr>
                <w:rFonts w:ascii="Times New Roman" w:hAnsi="Times New Roman" w:cs="Times New Roman"/>
              </w:rPr>
              <w:t>, всецело погружаясь в него</w:t>
            </w:r>
            <w:r w:rsidR="00F449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4957">
              <w:rPr>
                <w:rFonts w:ascii="Times New Roman" w:hAnsi="Times New Roman" w:cs="Times New Roman"/>
              </w:rPr>
              <w:t>sich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ganz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in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diese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versenkt</w:t>
            </w:r>
            <w:proofErr w:type="spellEnd"/>
            <w:r w:rsidR="00F44957">
              <w:rPr>
                <w:rFonts w:ascii="Times New Roman" w:hAnsi="Times New Roman" w:cs="Times New Roman"/>
              </w:rPr>
              <w:t>)</w:t>
            </w:r>
            <w:r w:rsidR="00F44957" w:rsidRPr="006021E6">
              <w:rPr>
                <w:rFonts w:ascii="Times New Roman" w:hAnsi="Times New Roman" w:cs="Times New Roman"/>
              </w:rPr>
              <w:t>,</w:t>
            </w:r>
            <w:r w:rsidR="00F44957">
              <w:rPr>
                <w:rFonts w:ascii="Times New Roman" w:hAnsi="Times New Roman" w:cs="Times New Roman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и наполняем все наше сознание спокойным видением предстоящего объекта природы</w:t>
            </w:r>
            <w:r w:rsidR="00F449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4957">
              <w:rPr>
                <w:rFonts w:ascii="Times New Roman" w:hAnsi="Times New Roman" w:cs="Times New Roman"/>
              </w:rPr>
              <w:t>durch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die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ruhige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Kontemplation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gerade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gegenw</w:t>
            </w:r>
            <w:r w:rsidR="00F44957" w:rsidRPr="00377EC2">
              <w:rPr>
                <w:rFonts w:ascii="Times New Roman" w:hAnsi="Times New Roman" w:cs="Times New Roman"/>
              </w:rPr>
              <w:t>ä</w:t>
            </w:r>
            <w:r w:rsidR="00F44957">
              <w:rPr>
                <w:rFonts w:ascii="Times New Roman" w:hAnsi="Times New Roman" w:cs="Times New Roman"/>
              </w:rPr>
              <w:t>rtigen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nat</w:t>
            </w:r>
            <w:r w:rsidR="00F44957" w:rsidRPr="00377EC2">
              <w:rPr>
                <w:rFonts w:ascii="Times New Roman" w:hAnsi="Times New Roman" w:cs="Times New Roman"/>
              </w:rPr>
              <w:t>ü</w:t>
            </w:r>
            <w:r w:rsidR="00F44957">
              <w:rPr>
                <w:rFonts w:ascii="Times New Roman" w:hAnsi="Times New Roman" w:cs="Times New Roman"/>
              </w:rPr>
              <w:t>rlichen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Gegenstandes</w:t>
            </w:r>
            <w:proofErr w:type="spellEnd"/>
            <w:r w:rsidR="00F44957">
              <w:rPr>
                <w:rFonts w:ascii="Times New Roman" w:hAnsi="Times New Roman" w:cs="Times New Roman"/>
              </w:rPr>
              <w:t>)</w:t>
            </w:r>
            <w:r w:rsidR="00F44957" w:rsidRPr="006021E6">
              <w:rPr>
                <w:rFonts w:ascii="Times New Roman" w:hAnsi="Times New Roman" w:cs="Times New Roman"/>
              </w:rPr>
              <w:t>, будь это ландшафт, д</w:t>
            </w:r>
            <w:r w:rsidR="00F44957">
              <w:rPr>
                <w:rFonts w:ascii="Times New Roman" w:hAnsi="Times New Roman" w:cs="Times New Roman"/>
              </w:rPr>
              <w:t>ерево, скала, строение или</w:t>
            </w:r>
            <w:proofErr w:type="gram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957">
              <w:rPr>
                <w:rFonts w:ascii="Times New Roman" w:hAnsi="Times New Roman" w:cs="Times New Roman"/>
              </w:rPr>
              <w:t>что-</w:t>
            </w:r>
            <w:r w:rsidR="00F44957" w:rsidRPr="006021E6">
              <w:rPr>
                <w:rFonts w:ascii="Times New Roman" w:hAnsi="Times New Roman" w:cs="Times New Roman"/>
              </w:rPr>
              <w:t>нибудь другое, и, по нашему глубокомысленному выражению</w:t>
            </w:r>
            <w:r w:rsidR="00F44957">
              <w:rPr>
                <w:rFonts w:ascii="Times New Roman" w:hAnsi="Times New Roman" w:cs="Times New Roman"/>
              </w:rPr>
              <w:t xml:space="preserve"> 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(nach einer sinnvollen Deutschen Redensart),  </w:t>
            </w:r>
            <w:r w:rsidR="00F44957" w:rsidRPr="006021E6">
              <w:rPr>
                <w:rFonts w:ascii="Times New Roman" w:hAnsi="Times New Roman" w:cs="Times New Roman"/>
              </w:rPr>
              <w:t>совершенно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теряемся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в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этом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предмете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(</w:t>
            </w:r>
            <w:r w:rsidR="00F44957" w:rsidRPr="00CA2220">
              <w:rPr>
                <w:rFonts w:ascii="Times New Roman" w:hAnsi="Times New Roman" w:cs="Times New Roman"/>
                <w:lang w:val="de-DE"/>
              </w:rPr>
              <w:t>s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>ich g</w:t>
            </w:r>
            <w:r w:rsidR="00F44957">
              <w:rPr>
                <w:rFonts w:ascii="Times New Roman" w:hAnsi="Times New Roman" w:cs="Times New Roman"/>
                <w:lang w:val="de-DE"/>
              </w:rPr>
              <w:t>ä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nzlich in diesen Gegenstand verliert), </w:t>
            </w:r>
            <w:r w:rsidR="00F44957" w:rsidRPr="006021E6">
              <w:rPr>
                <w:rFonts w:ascii="Times New Roman" w:hAnsi="Times New Roman" w:cs="Times New Roman"/>
              </w:rPr>
              <w:t>т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F44957" w:rsidRPr="006021E6">
              <w:rPr>
                <w:rFonts w:ascii="Times New Roman" w:hAnsi="Times New Roman" w:cs="Times New Roman"/>
              </w:rPr>
              <w:t>е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F44957" w:rsidRPr="006021E6">
              <w:rPr>
                <w:rFonts w:ascii="Times New Roman" w:hAnsi="Times New Roman" w:cs="Times New Roman"/>
              </w:rPr>
              <w:t>забываем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свою</w:t>
            </w:r>
            <w:r w:rsidR="00F44957" w:rsidRPr="00377EC2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="00F44957" w:rsidRPr="006021E6">
              <w:rPr>
                <w:rFonts w:ascii="Times New Roman" w:hAnsi="Times New Roman" w:cs="Times New Roman"/>
              </w:rPr>
              <w:t>инд</w:t>
            </w:r>
            <w:r w:rsidR="00F44957">
              <w:rPr>
                <w:rFonts w:ascii="Times New Roman" w:hAnsi="Times New Roman" w:cs="Times New Roman"/>
              </w:rPr>
              <w:t xml:space="preserve">ивидуальность, свою </w:t>
            </w:r>
            <w:r w:rsidR="00F44957" w:rsidRPr="006021E6">
              <w:rPr>
                <w:rFonts w:ascii="Times New Roman" w:hAnsi="Times New Roman" w:cs="Times New Roman"/>
              </w:rPr>
              <w:t>волю и остаемся лишь в качестве чистого субъекта</w:t>
            </w:r>
            <w:r w:rsidR="00F449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4957">
              <w:rPr>
                <w:rFonts w:ascii="Times New Roman" w:hAnsi="Times New Roman" w:cs="Times New Roman"/>
              </w:rPr>
              <w:t>reines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Subjekt</w:t>
            </w:r>
            <w:proofErr w:type="spellEnd"/>
            <w:r w:rsidR="00F44957">
              <w:rPr>
                <w:rFonts w:ascii="Times New Roman" w:hAnsi="Times New Roman" w:cs="Times New Roman"/>
              </w:rPr>
              <w:t>)</w:t>
            </w:r>
            <w:r w:rsidR="00F44957" w:rsidRPr="006021E6">
              <w:rPr>
                <w:rFonts w:ascii="Times New Roman" w:hAnsi="Times New Roman" w:cs="Times New Roman"/>
              </w:rPr>
              <w:t>, ясного зеркала объекта, так что нам кажется, будто существует только предмет и нет никого, кто бы его воспринимал, и мы</w:t>
            </w:r>
            <w:proofErr w:type="gramEnd"/>
            <w:r w:rsidR="00F44957" w:rsidRPr="006021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4957" w:rsidRPr="006021E6">
              <w:rPr>
                <w:rFonts w:ascii="Times New Roman" w:hAnsi="Times New Roman" w:cs="Times New Roman"/>
              </w:rPr>
              <w:t>не можем больше отделить созерцающего от созерцания, но оба сливаются в одно целое, ибо все сознание совершенно наполнено и объято единым созерцаемым  образом;</w:t>
            </w:r>
            <w:proofErr w:type="gramEnd"/>
            <w:r w:rsidR="00F44957" w:rsidRPr="006021E6">
              <w:rPr>
                <w:rFonts w:ascii="Times New Roman" w:hAnsi="Times New Roman" w:cs="Times New Roman"/>
              </w:rPr>
              <w:t xml:space="preserve"> когда, таким образом, объект выходит из всяких отношений к чему-нибудь вне себя, а субъект — из всяких отношений к воле, тогда то, что познается, представляет собой уже не отдельную вещь как таковую, но идею, вечную форму, непосредственную </w:t>
            </w:r>
            <w:proofErr w:type="spellStart"/>
            <w:r w:rsidR="00F44957" w:rsidRPr="006021E6">
              <w:rPr>
                <w:rFonts w:ascii="Times New Roman" w:hAnsi="Times New Roman" w:cs="Times New Roman"/>
              </w:rPr>
              <w:t>объектность</w:t>
            </w:r>
            <w:proofErr w:type="spellEnd"/>
            <w:r w:rsidR="00F44957" w:rsidRPr="006021E6">
              <w:rPr>
                <w:rFonts w:ascii="Times New Roman" w:hAnsi="Times New Roman" w:cs="Times New Roman"/>
              </w:rPr>
              <w:t xml:space="preserve"> воли на данной ступени. И именно оттого погруженная в такое </w:t>
            </w:r>
            <w:r w:rsidR="00F44957" w:rsidRPr="006021E6">
              <w:rPr>
                <w:rFonts w:ascii="Times New Roman" w:hAnsi="Times New Roman" w:cs="Times New Roman"/>
              </w:rPr>
              <w:lastRenderedPageBreak/>
              <w:t>созерцание</w:t>
            </w:r>
            <w:r w:rsidR="00F44957">
              <w:rPr>
                <w:rFonts w:ascii="Times New Roman" w:hAnsi="Times New Roman" w:cs="Times New Roman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 xml:space="preserve">личность </w:t>
            </w:r>
            <w:r w:rsidR="00F44957" w:rsidRPr="009C2367">
              <w:rPr>
                <w:rFonts w:ascii="Times New Roman" w:hAnsi="Times New Roman" w:cs="Times New Roman"/>
              </w:rPr>
              <w:t>(</w:t>
            </w:r>
            <w:proofErr w:type="spellStart"/>
            <w:r w:rsidR="00F44957">
              <w:rPr>
                <w:rFonts w:ascii="Times New Roman" w:hAnsi="Times New Roman" w:cs="Times New Roman"/>
              </w:rPr>
              <w:t>der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in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dieser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Anschauung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Begriffene</w:t>
            </w:r>
            <w:proofErr w:type="spellEnd"/>
            <w:r w:rsidR="00F44957" w:rsidRPr="009C2367">
              <w:rPr>
                <w:rFonts w:ascii="Times New Roman" w:hAnsi="Times New Roman" w:cs="Times New Roman"/>
              </w:rPr>
              <w:t xml:space="preserve">) </w:t>
            </w:r>
            <w:r w:rsidR="00F44957" w:rsidRPr="006021E6">
              <w:rPr>
                <w:rFonts w:ascii="Times New Roman" w:hAnsi="Times New Roman" w:cs="Times New Roman"/>
              </w:rPr>
              <w:t>уже не есть индивид, ибо индивид как раз растворился в этом</w:t>
            </w:r>
            <w:r w:rsidR="00F44957">
              <w:rPr>
                <w:rFonts w:ascii="Times New Roman" w:hAnsi="Times New Roman" w:cs="Times New Roman"/>
              </w:rPr>
              <w:t xml:space="preserve"> </w:t>
            </w:r>
            <w:r w:rsidR="00F44957" w:rsidRPr="006021E6">
              <w:rPr>
                <w:rFonts w:ascii="Times New Roman" w:hAnsi="Times New Roman" w:cs="Times New Roman"/>
              </w:rPr>
              <w:t>созерцании</w:t>
            </w:r>
            <w:r w:rsidR="00F44957" w:rsidRPr="009C236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4957">
              <w:rPr>
                <w:rFonts w:ascii="Times New Roman" w:hAnsi="Times New Roman" w:cs="Times New Roman"/>
              </w:rPr>
              <w:t>hat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sich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eben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in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solche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Anschauung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verloren</w:t>
            </w:r>
            <w:proofErr w:type="spellEnd"/>
            <w:r w:rsidR="00F44957" w:rsidRPr="009C2367">
              <w:rPr>
                <w:rFonts w:ascii="Times New Roman" w:hAnsi="Times New Roman" w:cs="Times New Roman"/>
              </w:rPr>
              <w:t>)</w:t>
            </w:r>
            <w:r w:rsidR="00F44957" w:rsidRPr="006021E6">
              <w:rPr>
                <w:rFonts w:ascii="Times New Roman" w:hAnsi="Times New Roman" w:cs="Times New Roman"/>
              </w:rPr>
              <w:t>, но это чистый, безвольный, безболезненный, вневременной субъект познания</w:t>
            </w:r>
            <w:r w:rsidR="00F44957" w:rsidRPr="009C236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44957">
              <w:rPr>
                <w:rFonts w:ascii="Times New Roman" w:hAnsi="Times New Roman" w:cs="Times New Roman"/>
              </w:rPr>
              <w:t>reines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4957">
              <w:rPr>
                <w:rFonts w:ascii="Times New Roman" w:hAnsi="Times New Roman" w:cs="Times New Roman"/>
              </w:rPr>
              <w:t>willenloses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4957">
              <w:rPr>
                <w:rFonts w:ascii="Times New Roman" w:hAnsi="Times New Roman" w:cs="Times New Roman"/>
              </w:rPr>
              <w:t>schmerzloses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4957">
              <w:rPr>
                <w:rFonts w:ascii="Times New Roman" w:hAnsi="Times New Roman" w:cs="Times New Roman"/>
              </w:rPr>
              <w:t>zeitloses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Subjekt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der</w:t>
            </w:r>
            <w:proofErr w:type="spellEnd"/>
            <w:r w:rsidR="00F44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957">
              <w:rPr>
                <w:rFonts w:ascii="Times New Roman" w:hAnsi="Times New Roman" w:cs="Times New Roman"/>
              </w:rPr>
              <w:t>Erkenntni</w:t>
            </w:r>
            <w:r w:rsidR="00F44957" w:rsidRPr="009C2367">
              <w:rPr>
                <w:rFonts w:ascii="Times New Roman" w:hAnsi="Times New Roman" w:cs="Times New Roman"/>
              </w:rPr>
              <w:t>ß</w:t>
            </w:r>
            <w:proofErr w:type="spellEnd"/>
            <w:r w:rsidR="00F44957" w:rsidRPr="009C2367">
              <w:rPr>
                <w:rFonts w:ascii="Times New Roman" w:hAnsi="Times New Roman" w:cs="Times New Roman"/>
              </w:rPr>
              <w:t>)</w:t>
            </w:r>
            <w:r w:rsidR="00F44957">
              <w:rPr>
                <w:rFonts w:ascii="Times New Roman" w:hAnsi="Times New Roman" w:cs="Times New Roman"/>
              </w:rPr>
              <w:t>..</w:t>
            </w:r>
            <w:r w:rsidR="00F44957" w:rsidRPr="006021E6">
              <w:rPr>
                <w:rFonts w:ascii="Times New Roman" w:hAnsi="Times New Roman" w:cs="Times New Roman"/>
              </w:rPr>
              <w:t xml:space="preserve">. </w:t>
            </w: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21E6">
              <w:rPr>
                <w:rFonts w:ascii="Times New Roman" w:hAnsi="Times New Roman" w:cs="Times New Roman"/>
              </w:rPr>
              <w:t xml:space="preserve">То же самое представлялось и Спинозе, когда </w:t>
            </w:r>
            <w:r>
              <w:rPr>
                <w:rFonts w:ascii="Times New Roman" w:hAnsi="Times New Roman" w:cs="Times New Roman"/>
              </w:rPr>
              <w:t xml:space="preserve">он писал: </w:t>
            </w:r>
            <w:proofErr w:type="gramStart"/>
            <w:r w:rsidRPr="006021E6">
              <w:rPr>
                <w:rFonts w:ascii="Times New Roman" w:hAnsi="Times New Roman" w:cs="Times New Roman"/>
              </w:rPr>
              <w:t>"Душа вечна, поскольку она представляет вещи под формою вечности" (</w:t>
            </w:r>
            <w:r w:rsidRPr="006021E6">
              <w:rPr>
                <w:rFonts w:ascii="Times New Roman" w:hAnsi="Times New Roman" w:cs="Times New Roman"/>
                <w:lang w:val="en-US"/>
              </w:rPr>
              <w:t>sub</w:t>
            </w:r>
            <w:r w:rsidRPr="006021E6"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  <w:lang w:val="en-US"/>
              </w:rPr>
              <w:t>specie</w:t>
            </w:r>
            <w:r w:rsidRPr="00602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E6">
              <w:rPr>
                <w:rFonts w:ascii="Times New Roman" w:hAnsi="Times New Roman" w:cs="Times New Roman"/>
                <w:lang w:val="en-US"/>
              </w:rPr>
              <w:t>aeternitatis</w:t>
            </w:r>
            <w:proofErr w:type="spellEnd"/>
            <w:r w:rsidRPr="006021E6">
              <w:rPr>
                <w:rFonts w:ascii="Times New Roman" w:hAnsi="Times New Roman" w:cs="Times New Roman"/>
              </w:rPr>
              <w:t>) (</w:t>
            </w:r>
            <w:r w:rsidRPr="006021E6">
              <w:rPr>
                <w:rFonts w:ascii="Times New Roman" w:hAnsi="Times New Roman" w:cs="Times New Roman"/>
                <w:lang w:val="en-US"/>
              </w:rPr>
              <w:t>Eth</w:t>
            </w:r>
            <w:r w:rsidRPr="006021E6">
              <w:rPr>
                <w:rFonts w:ascii="Times New Roman" w:hAnsi="Times New Roman" w:cs="Times New Roman"/>
              </w:rPr>
              <w:t>.</w:t>
            </w:r>
            <w:proofErr w:type="gramEnd"/>
            <w:r w:rsidRPr="006021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V, </w:t>
            </w:r>
            <w:proofErr w:type="spellStart"/>
            <w:r>
              <w:rPr>
                <w:rFonts w:ascii="Times New Roman" w:hAnsi="Times New Roman" w:cs="Times New Roman"/>
              </w:rPr>
              <w:t>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31, </w:t>
            </w:r>
            <w:proofErr w:type="spellStart"/>
            <w:r>
              <w:rPr>
                <w:rFonts w:ascii="Times New Roman" w:hAnsi="Times New Roman" w:cs="Times New Roman"/>
              </w:rPr>
              <w:t>schol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Pr="006021E6">
              <w:rPr>
                <w:rFonts w:ascii="Times New Roman" w:hAnsi="Times New Roman" w:cs="Times New Roman"/>
              </w:rPr>
              <w:t>.</w:t>
            </w:r>
            <w:proofErr w:type="gramEnd"/>
            <w:r w:rsidRPr="006021E6">
              <w:rPr>
                <w:rFonts w:ascii="Times New Roman" w:hAnsi="Times New Roman" w:cs="Times New Roman"/>
              </w:rPr>
              <w:t xml:space="preserve"> В таком созерцании отдельная вещь сразу становится идеей своего рода, 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>созерцающий индивид — чистым субъектом познания. Индивид как таковой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>познает лишь отдельные вещи, чистый субъект познания — только идеи. Ибо индивид — это субъект познания в его отношении к определенному отдельному явлению воли, которому он и служит. Это отдельное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 xml:space="preserve">явление воли подчинено как таковое закону основания во всех его видах; поэтому всякое относящееся </w:t>
            </w:r>
            <w:r>
              <w:rPr>
                <w:rFonts w:ascii="Times New Roman" w:hAnsi="Times New Roman" w:cs="Times New Roman"/>
              </w:rPr>
              <w:t xml:space="preserve">к нему познание равным образом </w:t>
            </w:r>
            <w:r w:rsidRPr="006021E6">
              <w:rPr>
                <w:rFonts w:ascii="Times New Roman" w:hAnsi="Times New Roman" w:cs="Times New Roman"/>
              </w:rPr>
              <w:t>подчиняется закону основания, и для воли не годится никакое иное познание, кроме этого одного, всегда и</w:t>
            </w:r>
            <w:r>
              <w:rPr>
                <w:rFonts w:ascii="Times New Roman" w:hAnsi="Times New Roman" w:cs="Times New Roman"/>
              </w:rPr>
              <w:t>меющего своим объектом только  отношения. Познающий индив</w:t>
            </w:r>
            <w:r w:rsidRPr="006021E6">
              <w:rPr>
                <w:rFonts w:ascii="Times New Roman" w:hAnsi="Times New Roman" w:cs="Times New Roman"/>
              </w:rPr>
              <w:t>ид как таковой и познаваемая им отдельная вещь существуют где-нибудь и когда-нибу</w:t>
            </w:r>
            <w:r>
              <w:rPr>
                <w:rFonts w:ascii="Times New Roman" w:hAnsi="Times New Roman" w:cs="Times New Roman"/>
              </w:rPr>
              <w:t xml:space="preserve">дь, это звенья в цепи причин и </w:t>
            </w:r>
            <w:r w:rsidRPr="006021E6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Glieder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Ursachen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Wirkungen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. Чистый субъект и его </w:t>
            </w:r>
            <w:proofErr w:type="spellStart"/>
            <w:r w:rsidRPr="006021E6">
              <w:rPr>
                <w:rFonts w:ascii="Times New Roman" w:hAnsi="Times New Roman" w:cs="Times New Roman"/>
              </w:rPr>
              <w:t>коррелат</w:t>
            </w:r>
            <w:proofErr w:type="spellEnd"/>
            <w:r w:rsidRPr="006021E6">
              <w:rPr>
                <w:rFonts w:ascii="Times New Roman" w:hAnsi="Times New Roman" w:cs="Times New Roman"/>
              </w:rPr>
              <w:t>, идея, свободны от всех этих форм закона основания: время, место, индивид, который познает, и индивид, который познае</w:t>
            </w:r>
            <w:r w:rsidR="00402E5A">
              <w:rPr>
                <w:rFonts w:ascii="Times New Roman" w:hAnsi="Times New Roman" w:cs="Times New Roman"/>
              </w:rPr>
              <w:t>тся, не имеют для них значения</w:t>
            </w:r>
            <w:proofErr w:type="gramStart"/>
            <w:r w:rsidR="00402E5A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957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917">
              <w:rPr>
                <w:rFonts w:ascii="Times New Roman" w:hAnsi="Times New Roman" w:cs="Times New Roman"/>
                <w:sz w:val="24"/>
                <w:szCs w:val="24"/>
              </w:rPr>
              <w:t>В эстетическом способе созерцания мы нашли два нераздельных элемента: познание объекта не как отдельной вещи, а как платоновской идеи, т. е. пребывающей формы всего данного рода вещей, и самосознание познающего не как индивида, а как чистого, безвольного субъекта познания.</w:t>
            </w:r>
            <w:proofErr w:type="gramEnd"/>
            <w:r w:rsidRPr="008E0917">
              <w:rPr>
                <w:rFonts w:ascii="Times New Roman" w:hAnsi="Times New Roman" w:cs="Times New Roman"/>
                <w:sz w:val="24"/>
                <w:szCs w:val="24"/>
              </w:rPr>
              <w:t xml:space="preserve"> Условием, при котором оба эти составные элемента выступают вместе, мы признали отрешение от способа познания, связанного с законом основания, способа, который, однако, только и пригоден для служения воле и для науки. Мы увидим также, что и наслаждение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Wohlgefallen</w:t>
            </w:r>
            <w:r w:rsidRPr="008E0917">
              <w:rPr>
                <w:rFonts w:ascii="Times New Roman" w:hAnsi="Times New Roman" w:cs="Times New Roman"/>
                <w:sz w:val="24"/>
                <w:szCs w:val="24"/>
              </w:rPr>
              <w:t>), вызываемое созерцанием красоты (</w:t>
            </w:r>
            <w:proofErr w:type="spellStart"/>
            <w:r>
              <w:rPr>
                <w:rFonts w:ascii="Times New Roman" w:hAnsi="Times New Roman" w:cs="Times New Roman"/>
              </w:rPr>
              <w:t>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Betrachtung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</w:t>
            </w:r>
            <w:r w:rsidRPr="008E0917">
              <w:rPr>
                <w:rFonts w:ascii="Times New Roman" w:hAnsi="Times New Roman" w:cs="Times New Roman"/>
              </w:rPr>
              <w:t>ö</w:t>
            </w:r>
            <w:r>
              <w:rPr>
                <w:rFonts w:ascii="Times New Roman" w:hAnsi="Times New Roman" w:cs="Times New Roman"/>
              </w:rPr>
              <w:t>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erregt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wird</w:t>
            </w:r>
            <w:proofErr w:type="spellEnd"/>
            <w:r w:rsidRPr="008E0917">
              <w:rPr>
                <w:rFonts w:ascii="Times New Roman" w:hAnsi="Times New Roman" w:cs="Times New Roman"/>
                <w:sz w:val="24"/>
                <w:szCs w:val="24"/>
              </w:rPr>
              <w:t xml:space="preserve">), проистекает из этих двух элементов, и притом преимущественно из одного или из другого из них, в зависимости от того, </w:t>
            </w:r>
            <w:r w:rsidRPr="008E0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 предмет эстетического созерцания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Kontemplation</w:t>
            </w:r>
            <w:r w:rsidRPr="008E09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4957" w:rsidRPr="00292C7D" w:rsidRDefault="00F44957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902AD">
              <w:rPr>
                <w:rFonts w:ascii="Times New Roman" w:hAnsi="Times New Roman" w:cs="Times New Roman"/>
                <w:sz w:val="24"/>
                <w:szCs w:val="24"/>
              </w:rPr>
              <w:t>Всеми этими соображениями я хотел показать, какова по природе и сколь велика та доля, которую имеет в эстетическом наслаждении 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2AD">
              <w:rPr>
                <w:rFonts w:ascii="Times New Roman" w:hAnsi="Times New Roman" w:cs="Times New Roman"/>
              </w:rPr>
              <w:t>ä</w:t>
            </w:r>
            <w:r>
              <w:rPr>
                <w:rFonts w:ascii="Times New Roman" w:hAnsi="Times New Roman" w:cs="Times New Roman"/>
              </w:rPr>
              <w:t>sthetischen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Wohlgefallen</w:t>
            </w:r>
            <w:proofErr w:type="spellEnd"/>
            <w:r w:rsidRPr="007902AD">
              <w:rPr>
                <w:rFonts w:ascii="Times New Roman" w:hAnsi="Times New Roman" w:cs="Times New Roman"/>
                <w:sz w:val="24"/>
                <w:szCs w:val="24"/>
              </w:rPr>
              <w:t>) его субъективное условие</w:t>
            </w:r>
            <w:r w:rsidRPr="00E96C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Bedingung</w:t>
            </w:r>
            <w:proofErr w:type="spellEnd"/>
            <w:r w:rsidRPr="00E96C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02AD">
              <w:rPr>
                <w:rFonts w:ascii="Times New Roman" w:hAnsi="Times New Roman" w:cs="Times New Roman"/>
                <w:sz w:val="24"/>
                <w:szCs w:val="24"/>
              </w:rPr>
              <w:t>: освобождение познания от служения воле, забвение собственного я в качестве индивида, возвышение сознания до чистого, безвольного, вневременного, независимого от всяких отношений субъекта познания.</w:t>
            </w:r>
            <w:proofErr w:type="gramEnd"/>
            <w:r w:rsidRPr="007902AD">
              <w:rPr>
                <w:rFonts w:ascii="Times New Roman" w:hAnsi="Times New Roman" w:cs="Times New Roman"/>
                <w:sz w:val="24"/>
                <w:szCs w:val="24"/>
              </w:rPr>
              <w:t xml:space="preserve"> С этой субъективной стороной эстетического созерцания всегда одновременно выступает как необходимый коррелят и объективная сторона — интуитивное восприятие платоновской идеи</w:t>
            </w:r>
            <w:r w:rsidRPr="00E96C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intuitive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Auffassung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Platonischen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Idee</w:t>
            </w:r>
            <w:proofErr w:type="spellEnd"/>
            <w:r w:rsidRPr="00E96C0B">
              <w:rPr>
                <w:rFonts w:ascii="Times New Roman" w:hAnsi="Times New Roman" w:cs="Times New Roman"/>
              </w:rPr>
              <w:t>)</w:t>
            </w:r>
            <w:r w:rsidRPr="00790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4957" w:rsidRPr="006021E6" w:rsidRDefault="00F44957" w:rsidP="00402E5A">
            <w:pPr>
              <w:jc w:val="both"/>
              <w:rPr>
                <w:rFonts w:ascii="Times New Roman" w:hAnsi="Times New Roman" w:cs="Times New Roman"/>
              </w:rPr>
            </w:pPr>
          </w:p>
          <w:p w:rsidR="00F44957" w:rsidRPr="001A6573" w:rsidRDefault="00F44957" w:rsidP="00402E5A">
            <w:pPr>
              <w:jc w:val="both"/>
            </w:pPr>
          </w:p>
        </w:tc>
        <w:tc>
          <w:tcPr>
            <w:tcW w:w="4786" w:type="dxa"/>
          </w:tcPr>
          <w:p w:rsidR="00F44957" w:rsidRPr="002C7D23" w:rsidRDefault="00F44957" w:rsidP="00402E5A">
            <w:pPr>
              <w:jc w:val="both"/>
            </w:pPr>
            <w:r>
              <w:lastRenderedPageBreak/>
              <w:t>«БЛАГОРАСПОЛОЖЕНИЕ</w:t>
            </w:r>
            <w:r w:rsidRPr="00F53A7D">
              <w:t xml:space="preserve">, </w:t>
            </w:r>
            <w:r>
              <w:t>КОТОРОЕ ОПРЕДЕЛЯЕТ СУЖДЕНИЕ ВКУСА, ЛИШЕНО ВСЯКОГО ИНТЕРЕСА</w:t>
            </w:r>
            <w:r w:rsidRPr="002C7D23">
              <w:t xml:space="preserve"> (</w:t>
            </w:r>
            <w:r>
              <w:rPr>
                <w:lang w:val="de-DE"/>
              </w:rPr>
              <w:t>ohne</w:t>
            </w:r>
            <w:r w:rsidRPr="002C7D23">
              <w:t xml:space="preserve"> </w:t>
            </w:r>
            <w:r>
              <w:rPr>
                <w:lang w:val="de-DE"/>
              </w:rPr>
              <w:t>alles</w:t>
            </w:r>
            <w:r w:rsidRPr="002C7D23">
              <w:t xml:space="preserve"> </w:t>
            </w:r>
            <w:r>
              <w:rPr>
                <w:lang w:val="de-DE"/>
              </w:rPr>
              <w:t>Interesse</w:t>
            </w:r>
            <w:r w:rsidRPr="002C7D23">
              <w:t>)</w:t>
            </w:r>
            <w:r>
              <w:t>.</w:t>
            </w:r>
          </w:p>
          <w:p w:rsidR="00F44957" w:rsidRPr="000E0B59" w:rsidRDefault="00F44957" w:rsidP="00402E5A">
            <w:pPr>
              <w:jc w:val="both"/>
            </w:pPr>
            <w:r>
              <w:t>Интересом называется благорасположение</w:t>
            </w:r>
            <w:r w:rsidRPr="00F53A7D">
              <w:t xml:space="preserve"> 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Wohlgefallen</w:t>
            </w:r>
            <w:proofErr w:type="spellEnd"/>
            <w:r w:rsidRPr="00F53A7D">
              <w:t>)</w:t>
            </w:r>
            <w:r>
              <w:t>, которое мы испытываем от представления о существовании какого-либо предмета. Поэтому интерес всегда одновременно имеет отношение к способности желания</w:t>
            </w:r>
            <w:r w:rsidRPr="002C7D23">
              <w:t xml:space="preserve"> (</w:t>
            </w:r>
            <w:r w:rsidRPr="002C7D23">
              <w:rPr>
                <w:lang w:val="de-DE"/>
              </w:rPr>
              <w:t>Beziehung</w:t>
            </w:r>
            <w:r w:rsidRPr="002C7D23">
              <w:t xml:space="preserve"> </w:t>
            </w:r>
            <w:r w:rsidRPr="002C7D23">
              <w:rPr>
                <w:lang w:val="de-DE"/>
              </w:rPr>
              <w:t>auf</w:t>
            </w:r>
            <w:r w:rsidRPr="002C7D23">
              <w:t xml:space="preserve"> </w:t>
            </w:r>
            <w:r w:rsidRPr="002C7D23">
              <w:rPr>
                <w:lang w:val="de-DE"/>
              </w:rPr>
              <w:t>das</w:t>
            </w:r>
            <w:r w:rsidRPr="002C7D23">
              <w:t xml:space="preserve"> </w:t>
            </w:r>
            <w:proofErr w:type="spellStart"/>
            <w:r>
              <w:rPr>
                <w:lang w:val="de-DE"/>
              </w:rPr>
              <w:t>Begehrungsverm</w:t>
            </w:r>
            <w:proofErr w:type="spellEnd"/>
            <w:r w:rsidRPr="002C7D23">
              <w:t>ö</w:t>
            </w:r>
            <w:r>
              <w:rPr>
                <w:lang w:val="de-DE"/>
              </w:rPr>
              <w:t>gen</w:t>
            </w:r>
            <w:r w:rsidRPr="002C7D23">
              <w:t>)</w:t>
            </w:r>
            <w:r>
              <w:t>, либо как ее определяющее основание, либо, во всяком случае, как необходимо связанный с ее определяющим основанием. Однако когда вопрос заключается в том, прекрасно ли нечто, мы не хотим знать, имеет ли – может ли иметь – значение для нас или кого-нибудь другого существование вещи; мы хотим только знать, как мы судим о ней, просто рассматривая ее (созерцая ее или рефлектируя о ней</w:t>
            </w:r>
            <w:r w:rsidR="00A362B7">
              <w:t>)</w:t>
            </w:r>
            <w:r>
              <w:t>... Каждый согласится, что суждение о красоте, к которому примешивается малейший интерес, пристрастно и не есть чистое суждение вкуса</w:t>
            </w:r>
            <w:r w:rsidRPr="000E0B59">
              <w:t xml:space="preserve"> (</w:t>
            </w:r>
            <w:r w:rsidRPr="000E0B59">
              <w:rPr>
                <w:lang w:val="de-DE"/>
              </w:rPr>
              <w:t>sehr</w:t>
            </w:r>
            <w:r w:rsidRPr="000E0B59">
              <w:t xml:space="preserve"> </w:t>
            </w:r>
            <w:r w:rsidRPr="000E0B59">
              <w:rPr>
                <w:lang w:val="de-DE"/>
              </w:rPr>
              <w:t>parteilich</w:t>
            </w:r>
            <w:r w:rsidRPr="00301B97">
              <w:t xml:space="preserve"> </w:t>
            </w:r>
            <w:r w:rsidRPr="000E0B59">
              <w:rPr>
                <w:lang w:val="de-DE"/>
              </w:rPr>
              <w:t>und</w:t>
            </w:r>
            <w:r w:rsidRPr="00301B97">
              <w:t xml:space="preserve"> </w:t>
            </w:r>
            <w:r w:rsidRPr="000E0B59">
              <w:rPr>
                <w:lang w:val="de-DE"/>
              </w:rPr>
              <w:t>k</w:t>
            </w:r>
            <w:r>
              <w:rPr>
                <w:lang w:val="de-DE"/>
              </w:rPr>
              <w:t>ein</w:t>
            </w:r>
            <w:r w:rsidRPr="00301B97">
              <w:t xml:space="preserve"> </w:t>
            </w:r>
            <w:r>
              <w:rPr>
                <w:lang w:val="de-DE"/>
              </w:rPr>
              <w:t>reines</w:t>
            </w:r>
            <w:r w:rsidRPr="00301B97">
              <w:t xml:space="preserve"> </w:t>
            </w:r>
            <w:r>
              <w:rPr>
                <w:lang w:val="de-DE"/>
              </w:rPr>
              <w:t>Geschmacksurteil</w:t>
            </w:r>
            <w:r w:rsidRPr="00301B97">
              <w:t xml:space="preserve"> </w:t>
            </w:r>
            <w:r>
              <w:rPr>
                <w:lang w:val="de-DE"/>
              </w:rPr>
              <w:t>sei</w:t>
            </w:r>
            <w:r w:rsidRPr="00301B97">
              <w:t xml:space="preserve">). </w:t>
            </w:r>
            <w:r>
              <w:t>Для того чтобы выступать судьей в вопросах вкуса, надо быть совершенно незаинтересованным</w:t>
            </w:r>
            <w:r w:rsidRPr="000E0B59">
              <w:t xml:space="preserve"> </w:t>
            </w:r>
            <w:r>
              <w:t>в существовании вещи</w:t>
            </w:r>
            <w:r w:rsidRPr="000E0B59">
              <w:t xml:space="preserve"> (</w:t>
            </w:r>
            <w:r w:rsidRPr="000E0B59">
              <w:rPr>
                <w:lang w:val="de-DE"/>
              </w:rPr>
              <w:t>nicht</w:t>
            </w:r>
            <w:r w:rsidRPr="000E0B59">
              <w:t xml:space="preserve"> </w:t>
            </w:r>
            <w:r w:rsidRPr="000E0B59">
              <w:rPr>
                <w:lang w:val="de-DE"/>
              </w:rPr>
              <w:t>im</w:t>
            </w:r>
            <w:r w:rsidRPr="000E0B59">
              <w:t xml:space="preserve"> </w:t>
            </w:r>
            <w:r w:rsidRPr="000E0B59">
              <w:rPr>
                <w:lang w:val="de-DE"/>
              </w:rPr>
              <w:t>mindesten</w:t>
            </w:r>
            <w:r w:rsidRPr="000E0B59">
              <w:t xml:space="preserve"> </w:t>
            </w:r>
            <w:r w:rsidRPr="000E0B59">
              <w:rPr>
                <w:lang w:val="de-DE"/>
              </w:rPr>
              <w:t>f</w:t>
            </w:r>
            <w:r w:rsidRPr="000E0B59">
              <w:t>ü</w:t>
            </w:r>
            <w:r w:rsidRPr="000E0B59">
              <w:rPr>
                <w:lang w:val="de-DE"/>
              </w:rPr>
              <w:t>r</w:t>
            </w:r>
            <w:r w:rsidRPr="000E0B59">
              <w:t xml:space="preserve"> </w:t>
            </w:r>
            <w:r w:rsidRPr="000E0B59">
              <w:rPr>
                <w:lang w:val="de-DE"/>
              </w:rPr>
              <w:t>die</w:t>
            </w:r>
            <w:r w:rsidRPr="000E0B59">
              <w:t xml:space="preserve"> </w:t>
            </w:r>
            <w:r w:rsidRPr="000E0B59">
              <w:rPr>
                <w:lang w:val="de-DE"/>
              </w:rPr>
              <w:t>Existenz</w:t>
            </w:r>
            <w:r w:rsidRPr="000E0B59">
              <w:t xml:space="preserve"> </w:t>
            </w:r>
            <w:r w:rsidRPr="000E0B59">
              <w:rPr>
                <w:lang w:val="de-DE"/>
              </w:rPr>
              <w:t>de</w:t>
            </w:r>
            <w:r>
              <w:rPr>
                <w:lang w:val="de-DE"/>
              </w:rPr>
              <w:t>r</w:t>
            </w:r>
            <w:r w:rsidRPr="000E0B59">
              <w:t xml:space="preserve"> </w:t>
            </w:r>
            <w:r>
              <w:rPr>
                <w:lang w:val="de-DE"/>
              </w:rPr>
              <w:t>Sache</w:t>
            </w:r>
            <w:r w:rsidRPr="000E0B59">
              <w:t xml:space="preserve"> </w:t>
            </w:r>
            <w:r>
              <w:rPr>
                <w:lang w:val="de-DE"/>
              </w:rPr>
              <w:t>eingenommen</w:t>
            </w:r>
            <w:r w:rsidRPr="000E0B59">
              <w:t xml:space="preserve">), </w:t>
            </w:r>
            <w:r>
              <w:t>о</w:t>
            </w:r>
            <w:r w:rsidRPr="000E0B59">
              <w:t xml:space="preserve"> </w:t>
            </w:r>
            <w:r>
              <w:t>которой</w:t>
            </w:r>
            <w:r w:rsidRPr="000E0B59">
              <w:t xml:space="preserve"> </w:t>
            </w:r>
            <w:r>
              <w:t>идет</w:t>
            </w:r>
            <w:r w:rsidRPr="000E0B59">
              <w:t xml:space="preserve"> </w:t>
            </w:r>
            <w:r>
              <w:t>речь</w:t>
            </w:r>
            <w:r w:rsidRPr="000E0B59">
              <w:t xml:space="preserve">, </w:t>
            </w:r>
            <w:r>
              <w:t>и</w:t>
            </w:r>
            <w:r w:rsidRPr="000E0B59">
              <w:t xml:space="preserve"> </w:t>
            </w:r>
            <w:r>
              <w:t>испытывать</w:t>
            </w:r>
            <w:r w:rsidRPr="000E0B59">
              <w:t xml:space="preserve"> </w:t>
            </w:r>
            <w:r>
              <w:t>к</w:t>
            </w:r>
            <w:r w:rsidRPr="000E0B59">
              <w:t xml:space="preserve"> </w:t>
            </w:r>
            <w:r>
              <w:t>этому</w:t>
            </w:r>
            <w:r w:rsidRPr="000E0B59">
              <w:t xml:space="preserve"> </w:t>
            </w:r>
            <w:r>
              <w:t>полное</w:t>
            </w:r>
            <w:r w:rsidRPr="000E0B59">
              <w:t xml:space="preserve"> </w:t>
            </w:r>
            <w:r>
              <w:t>безразличие</w:t>
            </w:r>
            <w:r w:rsidRPr="000E0B59">
              <w:t xml:space="preserve"> (</w:t>
            </w:r>
            <w:r w:rsidRPr="000E0B59">
              <w:rPr>
                <w:lang w:val="de-DE"/>
              </w:rPr>
              <w:t>ganz</w:t>
            </w:r>
            <w:r w:rsidRPr="000E0B59">
              <w:t xml:space="preserve"> </w:t>
            </w:r>
            <w:proofErr w:type="spellStart"/>
            <w:r w:rsidRPr="000E0B59">
              <w:rPr>
                <w:lang w:val="de-DE"/>
              </w:rPr>
              <w:t>gleichg</w:t>
            </w:r>
            <w:proofErr w:type="spellEnd"/>
            <w:r w:rsidRPr="000E0B59">
              <w:t>ü</w:t>
            </w:r>
            <w:proofErr w:type="spellStart"/>
            <w:r w:rsidRPr="000E0B59">
              <w:rPr>
                <w:lang w:val="de-DE"/>
              </w:rPr>
              <w:t>ltig</w:t>
            </w:r>
            <w:proofErr w:type="spellEnd"/>
            <w:r w:rsidRPr="000E0B59">
              <w:t>).</w:t>
            </w:r>
          </w:p>
          <w:p w:rsidR="00F44957" w:rsidRPr="004E1B20" w:rsidRDefault="00F44957" w:rsidP="00402E5A">
            <w:pPr>
              <w:jc w:val="both"/>
            </w:pPr>
            <w:r>
              <w:t>Пояснить это положение, которое имеет чрезвычайно важное значение, можно наилучшим образом, противопоставив чистому, незаинтересованному благорасположению в суждении вкуса благорасположение, связанное с интересом, особенно если мы одновременно можем быть уверены, что нет других видов интереса, помимо тех, которые мы здесь назовем</w:t>
            </w:r>
            <w:proofErr w:type="gramStart"/>
            <w:r>
              <w:t>.»</w:t>
            </w:r>
            <w:proofErr w:type="gramEnd"/>
          </w:p>
          <w:p w:rsidR="00F44957" w:rsidRDefault="00F44957" w:rsidP="00402E5A">
            <w:pPr>
              <w:jc w:val="both"/>
            </w:pPr>
            <w:proofErr w:type="gramStart"/>
            <w:r>
              <w:t>«</w:t>
            </w:r>
            <w:r w:rsidRPr="001D15E7">
              <w:t xml:space="preserve">Приятное и доброе </w:t>
            </w:r>
            <w:r>
              <w:t>(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Angenehme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Gute</w:t>
            </w:r>
            <w:proofErr w:type="spellEnd"/>
            <w:r>
              <w:t xml:space="preserve">) </w:t>
            </w:r>
            <w:r w:rsidRPr="001D15E7">
              <w:t>имеют отношение к способности желания</w:t>
            </w:r>
            <w:r>
              <w:t xml:space="preserve"> (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Beziehung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Begehningsvermögen</w:t>
            </w:r>
            <w:proofErr w:type="spellEnd"/>
            <w:r>
              <w:t>)</w:t>
            </w:r>
            <w:r w:rsidRPr="001D15E7">
              <w:t xml:space="preserve"> и тем самым оба связаны с чувством благорасположения – первое с патологически обусловленным (импульсами</w:t>
            </w:r>
            <w:r>
              <w:t xml:space="preserve"> (</w:t>
            </w:r>
            <w:proofErr w:type="spellStart"/>
            <w:r>
              <w:t>Anreize</w:t>
            </w:r>
            <w:proofErr w:type="spellEnd"/>
            <w:r>
              <w:t>)</w:t>
            </w:r>
            <w:r w:rsidRPr="001D15E7">
              <w:t xml:space="preserve">, </w:t>
            </w:r>
            <w:proofErr w:type="spellStart"/>
            <w:r w:rsidRPr="001D15E7">
              <w:lastRenderedPageBreak/>
              <w:t>stimulos</w:t>
            </w:r>
            <w:proofErr w:type="spellEnd"/>
            <w:r w:rsidRPr="001D15E7">
              <w:t>), второе – с чисто практическим, которое определяется не только представлением о предмете, но одновременно и представляемой связью субъекта с существованием этого предмета.</w:t>
            </w:r>
            <w:proofErr w:type="gramEnd"/>
            <w:r w:rsidRPr="001D15E7">
              <w:t xml:space="preserve"> Нравится</w:t>
            </w:r>
            <w:r>
              <w:t xml:space="preserve"> (</w:t>
            </w:r>
            <w:proofErr w:type="spellStart"/>
            <w:r>
              <w:rPr>
                <w:lang w:val="de-DE"/>
              </w:rPr>
              <w:t>gaf</w:t>
            </w:r>
            <w:proofErr w:type="spellEnd"/>
            <w:r w:rsidRPr="001D15E7">
              <w:t>ä</w:t>
            </w:r>
            <w:proofErr w:type="spellStart"/>
            <w:r>
              <w:rPr>
                <w:lang w:val="de-DE"/>
              </w:rPr>
              <w:t>llt</w:t>
            </w:r>
            <w:proofErr w:type="spellEnd"/>
            <w:r w:rsidRPr="001D15E7">
              <w:t>) не только предмет, но и его существование. Напротив, суждение вкуса чисто созерцательно</w:t>
            </w:r>
            <w:r>
              <w:t xml:space="preserve"> (</w:t>
            </w:r>
            <w:proofErr w:type="spellStart"/>
            <w:r w:rsidRPr="001D15E7">
              <w:t>bloß</w:t>
            </w:r>
            <w:proofErr w:type="spellEnd"/>
            <w:r w:rsidRPr="001D15E7">
              <w:t xml:space="preserve"> </w:t>
            </w:r>
            <w:proofErr w:type="spellStart"/>
            <w:r w:rsidRPr="001D15E7">
              <w:t>kontemplativ</w:t>
            </w:r>
            <w:proofErr w:type="spellEnd"/>
            <w:r>
              <w:t>)</w:t>
            </w:r>
            <w:r w:rsidRPr="001D15E7">
              <w:t>, то есть оно индифферентно по отношению к существованию предмета и связывает его свойства лишь с чувством удовольствия и неудовольствия</w:t>
            </w:r>
            <w:r>
              <w:t xml:space="preserve"> </w:t>
            </w:r>
            <w:r w:rsidRPr="001D15E7">
              <w:t>(</w:t>
            </w:r>
            <w:proofErr w:type="spellStart"/>
            <w:r w:rsidRPr="001D15E7">
              <w:rPr>
                <w:lang w:val="de-DE"/>
              </w:rPr>
              <w:t>Gef</w:t>
            </w:r>
            <w:proofErr w:type="spellEnd"/>
            <w:r w:rsidRPr="001D15E7">
              <w:t>ü</w:t>
            </w:r>
            <w:r w:rsidRPr="001D15E7">
              <w:rPr>
                <w:lang w:val="de-DE"/>
              </w:rPr>
              <w:t>hl</w:t>
            </w:r>
            <w:r w:rsidRPr="001D15E7">
              <w:t xml:space="preserve"> </w:t>
            </w:r>
            <w:r w:rsidRPr="001D15E7">
              <w:rPr>
                <w:lang w:val="de-DE"/>
              </w:rPr>
              <w:t>der</w:t>
            </w:r>
            <w:r w:rsidRPr="001D15E7">
              <w:t xml:space="preserve"> </w:t>
            </w:r>
            <w:r w:rsidRPr="001D15E7">
              <w:rPr>
                <w:lang w:val="de-DE"/>
              </w:rPr>
              <w:t>Lust</w:t>
            </w:r>
            <w:r w:rsidRPr="001D15E7">
              <w:t xml:space="preserve"> </w:t>
            </w:r>
            <w:r w:rsidRPr="001D15E7">
              <w:rPr>
                <w:lang w:val="de-DE"/>
              </w:rPr>
              <w:t>und</w:t>
            </w:r>
            <w:r w:rsidRPr="00C358B8">
              <w:t xml:space="preserve"> </w:t>
            </w:r>
            <w:r w:rsidRPr="001D15E7">
              <w:rPr>
                <w:lang w:val="de-DE"/>
              </w:rPr>
              <w:t>Unlust</w:t>
            </w:r>
            <w:r w:rsidRPr="00C358B8">
              <w:t>)</w:t>
            </w:r>
            <w:r w:rsidRPr="001D15E7">
              <w:t>. Но само это созерцание</w:t>
            </w:r>
            <w:r w:rsidRPr="00C358B8">
              <w:t xml:space="preserve"> (</w:t>
            </w:r>
            <w:r w:rsidRPr="00C358B8">
              <w:rPr>
                <w:lang w:val="de-DE"/>
              </w:rPr>
              <w:t>Kontemplation</w:t>
            </w:r>
            <w:r w:rsidRPr="00C358B8">
              <w:t>)</w:t>
            </w:r>
            <w:r w:rsidRPr="001D15E7">
              <w:t xml:space="preserve"> также не направлено на понятие, ибо суждение вкуса не есть познавательное суждение (ни теоретическое, ни практическое) и поэтому оно не основано на понятиях и не имеет их своей целью</w:t>
            </w:r>
            <w:proofErr w:type="gramStart"/>
            <w:r w:rsidRPr="001D15E7">
              <w:t>.</w:t>
            </w:r>
            <w:r>
              <w:t>»</w:t>
            </w:r>
            <w:proofErr w:type="gramEnd"/>
          </w:p>
          <w:p w:rsidR="00F44957" w:rsidRPr="00296F61" w:rsidRDefault="00F44957" w:rsidP="00402E5A">
            <w:pPr>
              <w:jc w:val="both"/>
            </w:pPr>
            <w:proofErr w:type="gramStart"/>
            <w:r>
              <w:t>«</w:t>
            </w:r>
            <w:r w:rsidRPr="004E5FC0">
              <w:t>Пояснение прекрасного, выведенное из первого момента</w:t>
            </w:r>
            <w:r>
              <w:t>.</w:t>
            </w:r>
            <w:proofErr w:type="gramEnd"/>
            <w:r>
              <w:t xml:space="preserve"> </w:t>
            </w:r>
            <w:r w:rsidRPr="004E5FC0">
              <w:t>Вкус есть способность судить о предмете или о способе представления посредством благорасположения или отсутствия его, свободного от всякого интереса. Предмет такого благорасположения называется прекрасным</w:t>
            </w:r>
            <w:r>
              <w:t xml:space="preserve"> (</w:t>
            </w:r>
            <w:proofErr w:type="spellStart"/>
            <w:r>
              <w:rPr>
                <w:lang w:val="de-DE"/>
              </w:rPr>
              <w:t>sch</w:t>
            </w:r>
            <w:proofErr w:type="spellEnd"/>
            <w:r w:rsidRPr="00296F61">
              <w:t>ö</w:t>
            </w:r>
            <w:r>
              <w:rPr>
                <w:lang w:val="de-DE"/>
              </w:rPr>
              <w:t>n</w:t>
            </w:r>
            <w:r w:rsidRPr="00296F61">
              <w:t>)</w:t>
            </w:r>
            <w:r w:rsidRPr="004E5FC0">
              <w:t>.</w:t>
            </w:r>
            <w:r>
              <w:t>»</w:t>
            </w: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  <w:r w:rsidRPr="005F7631">
              <w:t xml:space="preserve">„Данное пояснение прекрасного может быть выведено из предыдущего его пояснения как благорасположения, свободного от всякого интереса. Ибо, сознавая, что благорасположение к предмету лишено для него всякого интереса, </w:t>
            </w:r>
            <w:r>
              <w:t>и</w:t>
            </w:r>
            <w:r w:rsidRPr="005F7631">
              <w:t xml:space="preserve"> продуманном интересе) и тот, кто высказывает суждение о благорасположении к этому' предмету, чувствует себя совершенно свободным, он не может обнаружить какие-либо частные условия в качестве оснований для благорасположения, присущие только ему как субъекту, и </w:t>
            </w:r>
            <w:proofErr w:type="gramStart"/>
            <w:r w:rsidRPr="005F7631">
              <w:t>должен</w:t>
            </w:r>
            <w:proofErr w:type="gramEnd"/>
            <w:r w:rsidRPr="005F7631">
              <w:t xml:space="preserve"> поэтому считать, что оно основано на том, что он может предположить и у другого, следовательно, должен верить, что обладает достаточным основанием допускать наличие подобного благорасположения у каждого</w:t>
            </w:r>
            <w:proofErr w:type="gramStart"/>
            <w:r w:rsidRPr="005F7631">
              <w:t>.“</w:t>
            </w:r>
            <w:r>
              <w:t xml:space="preserve">. </w:t>
            </w:r>
            <w:proofErr w:type="gramEnd"/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A362B7" w:rsidRDefault="00402E5A" w:rsidP="00402E5A">
            <w:pPr>
              <w:jc w:val="both"/>
            </w:pPr>
            <w:r>
              <w:t>«</w:t>
            </w:r>
            <w:r w:rsidR="00A362B7">
              <w:t>Так, огромный, разбушевавшийся океан не может быть назван возвышенным; его вид ужасен. И душа должна быть уже полна рядом идей, чтобы в подобном созерцании проникнуться чувством, которое само возвышенно; она побуждается оставить чувственность и заняться идеями, содержащими более высокую целесообразность</w:t>
            </w:r>
            <w:proofErr w:type="gramStart"/>
            <w:r w:rsidR="00A362B7">
              <w:t>.»</w:t>
            </w:r>
            <w:proofErr w:type="gramEnd"/>
          </w:p>
          <w:p w:rsidR="00A362B7" w:rsidRDefault="00A362B7" w:rsidP="00402E5A">
            <w:pPr>
              <w:jc w:val="both"/>
            </w:pPr>
          </w:p>
          <w:p w:rsidR="00A362B7" w:rsidRDefault="00A362B7" w:rsidP="00402E5A">
            <w:pPr>
              <w:jc w:val="both"/>
            </w:pPr>
          </w:p>
          <w:p w:rsidR="00A362B7" w:rsidRDefault="00A362B7" w:rsidP="00402E5A">
            <w:pPr>
              <w:jc w:val="both"/>
            </w:pPr>
          </w:p>
          <w:p w:rsidR="00A362B7" w:rsidRDefault="00A362B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D75A3E" w:rsidP="00402E5A">
            <w:pPr>
              <w:jc w:val="both"/>
            </w:pPr>
            <w:r>
              <w:t xml:space="preserve">«Те формы, которые не составляют самого изображения данного понятия, а выражают в качестве дополнительных представлений воображения лишь связанные с ним следствия и его родственность другим понятиям, называют атрибутами (эстетическими) предмета, чье понятие как идея разума не может быть изображено адекватно. Так, орел Юпитера с молнией в когтях – атрибут могущественного владыки неба, а павлины – прекрасной владычицы неба. Эти атрибуты не представляют, подобно </w:t>
            </w:r>
            <w:r>
              <w:rPr>
                <w:i/>
              </w:rPr>
              <w:t>логическим атрибутам</w:t>
            </w:r>
            <w:r>
              <w:t xml:space="preserve">, то, что заключено в наших понятиях о возвышенности и величии творения, они отражают нечто другое, что дает воображению повод распространиться на множество родственных понятий, которые позволяют мыслить большее, чем может быть выражено в понятии, определенном словами; они дают </w:t>
            </w:r>
            <w:r>
              <w:rPr>
                <w:i/>
              </w:rPr>
              <w:t>эстетическую идею</w:t>
            </w:r>
            <w:r>
              <w:t xml:space="preserve"> (</w:t>
            </w:r>
            <w:proofErr w:type="spellStart"/>
            <w:r>
              <w:t>ästhetische</w:t>
            </w:r>
            <w:proofErr w:type="spellEnd"/>
            <w:r>
              <w:t xml:space="preserve"> </w:t>
            </w:r>
            <w:proofErr w:type="spellStart"/>
            <w:r>
              <w:t>Idee</w:t>
            </w:r>
            <w:proofErr w:type="spellEnd"/>
            <w:r>
              <w:t>), которая служит идее разума вместо логического изображения, в сущности же для того, чтобы оживить душу, открывая ей необозримую область родственных представлений</w:t>
            </w:r>
            <w:proofErr w:type="gramStart"/>
            <w:r>
              <w:t>.»</w:t>
            </w:r>
            <w:proofErr w:type="gramEnd"/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D75A3E" w:rsidRDefault="000F6A76" w:rsidP="00402E5A">
            <w:pPr>
              <w:jc w:val="both"/>
            </w:pPr>
            <w:proofErr w:type="gramStart"/>
            <w:r>
              <w:t>«</w:t>
            </w:r>
            <w:r w:rsidR="00D75A3E">
              <w:t>Это чисто субъективное (эстетическое) суждение (</w:t>
            </w:r>
            <w:proofErr w:type="spellStart"/>
            <w:r w:rsidR="00D75A3E">
              <w:t>Beurteilung</w:t>
            </w:r>
            <w:proofErr w:type="spellEnd"/>
            <w:r w:rsidR="00D75A3E">
              <w:t>) о предмете или о представлении, посредством которого дан предмет, предшествует удовольствию (</w:t>
            </w:r>
            <w:proofErr w:type="spellStart"/>
            <w:r w:rsidR="00D75A3E">
              <w:t>Lust</w:t>
            </w:r>
            <w:proofErr w:type="spellEnd"/>
            <w:r w:rsidR="00D75A3E">
              <w:t>) от него и служит основанием этого удовольствия от гармонии познавательных способностей (</w:t>
            </w:r>
            <w:proofErr w:type="spellStart"/>
            <w:r w:rsidR="00D75A3E">
              <w:t>Harmonie</w:t>
            </w:r>
            <w:proofErr w:type="spellEnd"/>
            <w:r w:rsidR="00D75A3E">
              <w:t xml:space="preserve"> </w:t>
            </w:r>
            <w:proofErr w:type="spellStart"/>
            <w:r w:rsidR="00D75A3E">
              <w:t>der</w:t>
            </w:r>
            <w:proofErr w:type="spellEnd"/>
            <w:r w:rsidR="00D75A3E">
              <w:t xml:space="preserve"> </w:t>
            </w:r>
            <w:proofErr w:type="spellStart"/>
            <w:r w:rsidR="00D75A3E">
              <w:t>Erkenntnisvermögen</w:t>
            </w:r>
            <w:proofErr w:type="spellEnd"/>
            <w:r w:rsidR="00D75A3E">
              <w:t>); на этой всеобщности субъективных условий суждения о предметах только и основана всеобщая субъективная значимость благорасположения, которое мы связываем с представлением о предмете, называемом нами прекрасным.»</w:t>
            </w:r>
            <w:proofErr w:type="gramEnd"/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  <w:p w:rsidR="00F44957" w:rsidRDefault="00F44957" w:rsidP="00402E5A">
            <w:pPr>
              <w:jc w:val="both"/>
            </w:pPr>
          </w:p>
        </w:tc>
      </w:tr>
      <w:tr w:rsidR="00402E5A" w:rsidTr="0082604F">
        <w:tc>
          <w:tcPr>
            <w:tcW w:w="9571" w:type="dxa"/>
            <w:gridSpan w:val="2"/>
          </w:tcPr>
          <w:p w:rsidR="00402E5A" w:rsidRDefault="00402E5A" w:rsidP="00402E5A">
            <w:pPr>
              <w:jc w:val="center"/>
            </w:pPr>
            <w:r>
              <w:lastRenderedPageBreak/>
              <w:t>Об идеях</w:t>
            </w:r>
          </w:p>
        </w:tc>
      </w:tr>
      <w:tr w:rsidR="00F230FD" w:rsidTr="00BE0F5B">
        <w:tc>
          <w:tcPr>
            <w:tcW w:w="4785" w:type="dxa"/>
          </w:tcPr>
          <w:p w:rsidR="00402E5A" w:rsidRDefault="00402E5A" w:rsidP="00402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021E6">
              <w:rPr>
                <w:rFonts w:ascii="Times New Roman" w:hAnsi="Times New Roman" w:cs="Times New Roman"/>
              </w:rPr>
              <w:t xml:space="preserve">То же самое представлялось и Спинозе, когда </w:t>
            </w:r>
            <w:r>
              <w:rPr>
                <w:rFonts w:ascii="Times New Roman" w:hAnsi="Times New Roman" w:cs="Times New Roman"/>
              </w:rPr>
              <w:t xml:space="preserve">он писал: </w:t>
            </w:r>
            <w:proofErr w:type="gramStart"/>
            <w:r w:rsidRPr="006021E6">
              <w:rPr>
                <w:rFonts w:ascii="Times New Roman" w:hAnsi="Times New Roman" w:cs="Times New Roman"/>
              </w:rPr>
              <w:t>"Душа вечна, поскольку она представляет вещи под формою вечности" (</w:t>
            </w:r>
            <w:r w:rsidRPr="006021E6">
              <w:rPr>
                <w:rFonts w:ascii="Times New Roman" w:hAnsi="Times New Roman" w:cs="Times New Roman"/>
                <w:lang w:val="en-US"/>
              </w:rPr>
              <w:t>sub</w:t>
            </w:r>
            <w:r w:rsidRPr="006021E6"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  <w:lang w:val="en-US"/>
              </w:rPr>
              <w:t>specie</w:t>
            </w:r>
            <w:r w:rsidRPr="00602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E6">
              <w:rPr>
                <w:rFonts w:ascii="Times New Roman" w:hAnsi="Times New Roman" w:cs="Times New Roman"/>
                <w:lang w:val="en-US"/>
              </w:rPr>
              <w:t>aeternitatis</w:t>
            </w:r>
            <w:proofErr w:type="spellEnd"/>
            <w:r w:rsidRPr="006021E6">
              <w:rPr>
                <w:rFonts w:ascii="Times New Roman" w:hAnsi="Times New Roman" w:cs="Times New Roman"/>
              </w:rPr>
              <w:t>) (</w:t>
            </w:r>
            <w:r w:rsidRPr="006021E6">
              <w:rPr>
                <w:rFonts w:ascii="Times New Roman" w:hAnsi="Times New Roman" w:cs="Times New Roman"/>
                <w:lang w:val="en-US"/>
              </w:rPr>
              <w:t>Eth</w:t>
            </w:r>
            <w:r w:rsidRPr="006021E6">
              <w:rPr>
                <w:rFonts w:ascii="Times New Roman" w:hAnsi="Times New Roman" w:cs="Times New Roman"/>
              </w:rPr>
              <w:t>.</w:t>
            </w:r>
            <w:proofErr w:type="gramEnd"/>
            <w:r w:rsidRPr="006021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V, </w:t>
            </w:r>
            <w:proofErr w:type="spellStart"/>
            <w:r>
              <w:rPr>
                <w:rFonts w:ascii="Times New Roman" w:hAnsi="Times New Roman" w:cs="Times New Roman"/>
              </w:rPr>
              <w:t>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31, </w:t>
            </w:r>
            <w:proofErr w:type="spellStart"/>
            <w:r>
              <w:rPr>
                <w:rFonts w:ascii="Times New Roman" w:hAnsi="Times New Roman" w:cs="Times New Roman"/>
              </w:rPr>
              <w:t>schol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Pr="006021E6">
              <w:rPr>
                <w:rFonts w:ascii="Times New Roman" w:hAnsi="Times New Roman" w:cs="Times New Roman"/>
              </w:rPr>
              <w:t>.</w:t>
            </w:r>
            <w:proofErr w:type="gramEnd"/>
            <w:r w:rsidRPr="006021E6">
              <w:rPr>
                <w:rFonts w:ascii="Times New Roman" w:hAnsi="Times New Roman" w:cs="Times New Roman"/>
              </w:rPr>
              <w:t xml:space="preserve"> В таком созерцании отдельная вещь сразу становится идеей своего рода, 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>созерцающий индивид — чистым субъектом познания. Индивид как таковой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>познает лишь отдельные вещи, чистый субъект познания — только идеи. Ибо индивид — это субъект познания в его отношении к определенному отдельному явлению воли, которому он и служит. Это отдельное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 xml:space="preserve">явление воли подчинено как таковое закону основания во всех его видах; поэтому всякое относящееся </w:t>
            </w:r>
            <w:r>
              <w:rPr>
                <w:rFonts w:ascii="Times New Roman" w:hAnsi="Times New Roman" w:cs="Times New Roman"/>
              </w:rPr>
              <w:t xml:space="preserve">к нему познание равным образом </w:t>
            </w:r>
            <w:r w:rsidRPr="006021E6">
              <w:rPr>
                <w:rFonts w:ascii="Times New Roman" w:hAnsi="Times New Roman" w:cs="Times New Roman"/>
              </w:rPr>
              <w:t>подчиняется закону основания, и для воли не годится никакое иное познание, кроме этого одного, всегда и</w:t>
            </w:r>
            <w:r>
              <w:rPr>
                <w:rFonts w:ascii="Times New Roman" w:hAnsi="Times New Roman" w:cs="Times New Roman"/>
              </w:rPr>
              <w:t>меющего своим объектом только  отношения. Познающий индив</w:t>
            </w:r>
            <w:r w:rsidRPr="006021E6">
              <w:rPr>
                <w:rFonts w:ascii="Times New Roman" w:hAnsi="Times New Roman" w:cs="Times New Roman"/>
              </w:rPr>
              <w:t>ид как таковой и познаваемая им отдельная вещь существуют где-нибудь и когда-нибу</w:t>
            </w:r>
            <w:r>
              <w:rPr>
                <w:rFonts w:ascii="Times New Roman" w:hAnsi="Times New Roman" w:cs="Times New Roman"/>
              </w:rPr>
              <w:t xml:space="preserve">дь, это звенья в цепи причин и </w:t>
            </w:r>
            <w:r w:rsidRPr="006021E6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Glieder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Ursachen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Wirkungen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6021E6">
              <w:rPr>
                <w:rFonts w:ascii="Times New Roman" w:hAnsi="Times New Roman" w:cs="Times New Roman"/>
              </w:rPr>
              <w:t xml:space="preserve">. Чистый субъект и его </w:t>
            </w:r>
            <w:proofErr w:type="spellStart"/>
            <w:r w:rsidRPr="006021E6">
              <w:rPr>
                <w:rFonts w:ascii="Times New Roman" w:hAnsi="Times New Roman" w:cs="Times New Roman"/>
              </w:rPr>
              <w:t>коррелат</w:t>
            </w:r>
            <w:proofErr w:type="spellEnd"/>
            <w:r w:rsidRPr="006021E6">
              <w:rPr>
                <w:rFonts w:ascii="Times New Roman" w:hAnsi="Times New Roman" w:cs="Times New Roman"/>
              </w:rPr>
              <w:t>, идея, свободны от всех этих форм закона основания: время, место, индивид, который познает, и индивид, который познае</w:t>
            </w:r>
            <w:r>
              <w:rPr>
                <w:rFonts w:ascii="Times New Roman" w:hAnsi="Times New Roman" w:cs="Times New Roman"/>
              </w:rPr>
              <w:t>тся, не имеют для них значения…</w:t>
            </w:r>
          </w:p>
          <w:p w:rsidR="00F230FD" w:rsidRPr="001A6573" w:rsidRDefault="00402E5A" w:rsidP="00402E5A">
            <w:pPr>
              <w:jc w:val="both"/>
            </w:pPr>
            <w:proofErr w:type="gramStart"/>
            <w:r w:rsidRPr="006021E6">
              <w:rPr>
                <w:rFonts w:ascii="Times New Roman" w:hAnsi="Times New Roman" w:cs="Times New Roman"/>
              </w:rPr>
              <w:t xml:space="preserve">Отдельные вещи всех времен и пространств суть не что иное, как умноженные законом основания (формой познания  индивидов как таковых) и потому замутненные в своей чистой </w:t>
            </w:r>
            <w:proofErr w:type="spellStart"/>
            <w:r w:rsidRPr="006021E6">
              <w:rPr>
                <w:rFonts w:ascii="Times New Roman" w:hAnsi="Times New Roman" w:cs="Times New Roman"/>
              </w:rPr>
              <w:t>объектности</w:t>
            </w:r>
            <w:proofErr w:type="spellEnd"/>
            <w:r w:rsidRPr="006021E6">
              <w:rPr>
                <w:rFonts w:ascii="Times New Roman" w:hAnsi="Times New Roman" w:cs="Times New Roman"/>
              </w:rPr>
              <w:t xml:space="preserve"> идеи.</w:t>
            </w:r>
            <w:proofErr w:type="gramEnd"/>
            <w:r w:rsidRPr="006021E6">
              <w:rPr>
                <w:rFonts w:ascii="Times New Roman" w:hAnsi="Times New Roman" w:cs="Times New Roman"/>
              </w:rPr>
              <w:t xml:space="preserve"> Подобно тому как, когда выступает идея, в ней нельзя уже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1E6">
              <w:rPr>
                <w:rFonts w:ascii="Times New Roman" w:hAnsi="Times New Roman" w:cs="Times New Roman"/>
              </w:rPr>
              <w:t xml:space="preserve">отличить субъекта от объекта, потому что лишь в силу их </w:t>
            </w:r>
            <w:r w:rsidRPr="006021E6">
              <w:rPr>
                <w:rFonts w:ascii="Times New Roman" w:hAnsi="Times New Roman" w:cs="Times New Roman"/>
              </w:rPr>
              <w:lastRenderedPageBreak/>
              <w:t xml:space="preserve">взаимного восполнения и проникновения и </w:t>
            </w:r>
            <w:r>
              <w:rPr>
                <w:rFonts w:ascii="Times New Roman" w:hAnsi="Times New Roman" w:cs="Times New Roman"/>
              </w:rPr>
              <w:t xml:space="preserve">возникает эта идея, адекватная </w:t>
            </w:r>
            <w:proofErr w:type="spellStart"/>
            <w:r w:rsidRPr="006021E6">
              <w:rPr>
                <w:rFonts w:ascii="Times New Roman" w:hAnsi="Times New Roman" w:cs="Times New Roman"/>
              </w:rPr>
              <w:t>объектность</w:t>
            </w:r>
            <w:proofErr w:type="spellEnd"/>
            <w:r w:rsidRPr="006021E6">
              <w:rPr>
                <w:rFonts w:ascii="Times New Roman" w:hAnsi="Times New Roman" w:cs="Times New Roman"/>
              </w:rPr>
              <w:t xml:space="preserve"> воли, подлинный мир как представление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86" w:type="dxa"/>
          </w:tcPr>
          <w:p w:rsidR="00402E5A" w:rsidRDefault="00402E5A" w:rsidP="00402E5A">
            <w:pPr>
              <w:jc w:val="both"/>
            </w:pPr>
            <w:r>
              <w:lastRenderedPageBreak/>
              <w:t>«</w:t>
            </w:r>
            <w:r w:rsidRPr="009F765D">
              <w:t>Возвышенное можно описать таким образом: оно – предмет (природы), представление о котором побуждает душу мыслить недосягаемость природы как изображение идей.</w:t>
            </w:r>
          </w:p>
          <w:p w:rsidR="00F230FD" w:rsidRDefault="00402E5A" w:rsidP="00402E5A">
            <w:pPr>
              <w:jc w:val="both"/>
            </w:pPr>
            <w:r w:rsidRPr="009F765D">
              <w:t>В буквальном понимании и логическом рассмотрении идеи не могут быть изображены. Однако когда мы расширяем нашу эмпирическую способность представления (математически или динамически) для созерцания природы, к этому неизбежно присоединяется разум как способность абсолютной тотальности и независимости и создает, правда тщетное, стремление души сделать чувственные представления соответствующими идеям. Это стремление и чувство недостижимости идеи посредством воображения само есть изображение субъективной целесообразности нашей души в использовании воображения для ее сверхчувственного назначения и заставляет нас субъективно мыслить саму природу в ее тотальности как изображение чего-то сверхчувственного, хотя объективно создать это изображение мы не можем</w:t>
            </w:r>
            <w:proofErr w:type="gramStart"/>
            <w:r w:rsidRPr="009F765D">
              <w:t>.</w:t>
            </w:r>
            <w:r>
              <w:t>»</w:t>
            </w:r>
            <w:proofErr w:type="gramEnd"/>
          </w:p>
        </w:tc>
      </w:tr>
    </w:tbl>
    <w:p w:rsidR="00455F65" w:rsidRDefault="00455F65" w:rsidP="00402E5A">
      <w:pPr>
        <w:jc w:val="both"/>
      </w:pPr>
    </w:p>
    <w:p w:rsidR="0086339A" w:rsidRDefault="00C86C25" w:rsidP="00402E5A">
      <w:pPr>
        <w:jc w:val="both"/>
      </w:pPr>
      <w:proofErr w:type="spellStart"/>
      <w:r>
        <w:t>Деконтекстуализация</w:t>
      </w:r>
      <w:proofErr w:type="spellEnd"/>
      <w:r>
        <w:t xml:space="preserve"> эстетического. Музей: у человека  в таком его эстетическом опыте нет ничего, кроме того, что он с собой принёс.</w:t>
      </w:r>
      <w:bookmarkStart w:id="0" w:name="_GoBack"/>
      <w:bookmarkEnd w:id="0"/>
    </w:p>
    <w:sectPr w:rsidR="0086339A" w:rsidSect="0045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2C" w:rsidRDefault="00D61A2C" w:rsidP="00873C77">
      <w:pPr>
        <w:spacing w:after="0" w:line="240" w:lineRule="auto"/>
      </w:pPr>
      <w:r>
        <w:separator/>
      </w:r>
    </w:p>
  </w:endnote>
  <w:endnote w:type="continuationSeparator" w:id="0">
    <w:p w:rsidR="00D61A2C" w:rsidRDefault="00D61A2C" w:rsidP="0087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2C" w:rsidRDefault="00D61A2C" w:rsidP="00873C77">
      <w:pPr>
        <w:spacing w:after="0" w:line="240" w:lineRule="auto"/>
      </w:pPr>
      <w:r>
        <w:separator/>
      </w:r>
    </w:p>
  </w:footnote>
  <w:footnote w:type="continuationSeparator" w:id="0">
    <w:p w:rsidR="00D61A2C" w:rsidRDefault="00D61A2C" w:rsidP="00873C77">
      <w:pPr>
        <w:spacing w:after="0" w:line="240" w:lineRule="auto"/>
      </w:pPr>
      <w:r>
        <w:continuationSeparator/>
      </w:r>
    </w:p>
  </w:footnote>
  <w:footnote w:id="1">
    <w:p w:rsidR="00F44957" w:rsidRDefault="00F44957" w:rsidP="00873C77">
      <w:pPr>
        <w:pStyle w:val="a4"/>
      </w:pPr>
      <w:r>
        <w:rPr>
          <w:rStyle w:val="a6"/>
        </w:rPr>
        <w:footnoteRef/>
      </w:r>
      <w:r>
        <w:t xml:space="preserve"> 36 параграф</w:t>
      </w:r>
    </w:p>
  </w:footnote>
  <w:footnote w:id="2">
    <w:p w:rsidR="00F44957" w:rsidRDefault="00F44957" w:rsidP="00873C77">
      <w:pPr>
        <w:pStyle w:val="a4"/>
      </w:pPr>
      <w:r>
        <w:rPr>
          <w:rStyle w:val="a6"/>
        </w:rPr>
        <w:footnoteRef/>
      </w:r>
      <w:r>
        <w:t xml:space="preserve"> 1. 158-159</w:t>
      </w:r>
    </w:p>
  </w:footnote>
  <w:footnote w:id="3">
    <w:p w:rsidR="00F44957" w:rsidRDefault="00F44957" w:rsidP="00873C77">
      <w:pPr>
        <w:pStyle w:val="a4"/>
      </w:pPr>
      <w:r>
        <w:rPr>
          <w:rStyle w:val="a6"/>
        </w:rPr>
        <w:footnoteRef/>
      </w:r>
      <w:r>
        <w:t xml:space="preserve"> 203-204. Текст цитат по Левиной, пагинация по собранию сочинений</w:t>
      </w:r>
    </w:p>
  </w:footnote>
  <w:footnote w:id="4">
    <w:p w:rsidR="00F44957" w:rsidRDefault="00F44957" w:rsidP="00873C77">
      <w:pPr>
        <w:pStyle w:val="a4"/>
      </w:pPr>
      <w:r>
        <w:rPr>
          <w:rStyle w:val="a6"/>
        </w:rPr>
        <w:footnoteRef/>
      </w:r>
      <w:r>
        <w:t xml:space="preserve"> 97</w:t>
      </w:r>
    </w:p>
  </w:footnote>
  <w:footnote w:id="5">
    <w:p w:rsidR="00F44957" w:rsidRPr="00377EC2" w:rsidRDefault="00F44957" w:rsidP="001A6573">
      <w:pPr>
        <w:pStyle w:val="a4"/>
      </w:pPr>
      <w:r>
        <w:rPr>
          <w:rStyle w:val="a6"/>
        </w:rPr>
        <w:footnoteRef/>
      </w:r>
      <w:r w:rsidRPr="00377EC2">
        <w:t xml:space="preserve"> </w:t>
      </w:r>
      <w:r w:rsidR="00F230FD">
        <w:t>М</w:t>
      </w:r>
      <w:r w:rsidR="00F230FD">
        <w:rPr>
          <w:rFonts w:ascii="Times New Roman" w:hAnsi="Times New Roman" w:cs="Times New Roman"/>
        </w:rPr>
        <w:t>ой</w:t>
      </w:r>
      <w:r w:rsidRPr="004A5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</w:t>
      </w:r>
      <w:r w:rsidRPr="004A51A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«Когда, вознесенные мощным порывом духа, мы расстаемся с привычным способом рассмотрения вещей, мы уже не следим за их взаимосвязями и соотношениями, последняя цель которых, в соответствии с указаниями форм закона основания, есть всегда отношение к нашей собственной воле» (</w:t>
      </w:r>
      <w:r w:rsidRPr="004E081E">
        <w:rPr>
          <w:rFonts w:ascii="Times New Roman" w:hAnsi="Times New Roman" w:cs="Times New Roman"/>
          <w:lang w:val="de-DE"/>
        </w:rPr>
        <w:t>Wenn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man</w:t>
      </w:r>
      <w:r w:rsidRPr="00377EC2">
        <w:rPr>
          <w:rFonts w:ascii="Times New Roman" w:hAnsi="Times New Roman" w:cs="Times New Roman"/>
        </w:rPr>
        <w:t xml:space="preserve">, </w:t>
      </w:r>
      <w:r w:rsidRPr="004E081E">
        <w:rPr>
          <w:rFonts w:ascii="Times New Roman" w:hAnsi="Times New Roman" w:cs="Times New Roman"/>
          <w:lang w:val="de-DE"/>
        </w:rPr>
        <w:t>durch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die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Kraft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des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Geistes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gehoben</w:t>
      </w:r>
      <w:r w:rsidRPr="00377EC2">
        <w:rPr>
          <w:rFonts w:ascii="Times New Roman" w:hAnsi="Times New Roman" w:cs="Times New Roman"/>
        </w:rPr>
        <w:t xml:space="preserve">, </w:t>
      </w:r>
      <w:r w:rsidRPr="004E081E">
        <w:rPr>
          <w:rFonts w:ascii="Times New Roman" w:hAnsi="Times New Roman" w:cs="Times New Roman"/>
          <w:lang w:val="de-DE"/>
        </w:rPr>
        <w:t>die</w:t>
      </w:r>
      <w:r w:rsidRPr="00377EC2">
        <w:rPr>
          <w:rFonts w:ascii="Times New Roman" w:hAnsi="Times New Roman" w:cs="Times New Roman"/>
        </w:rPr>
        <w:t xml:space="preserve"> </w:t>
      </w:r>
      <w:proofErr w:type="spellStart"/>
      <w:r w:rsidRPr="004E081E">
        <w:rPr>
          <w:rFonts w:ascii="Times New Roman" w:hAnsi="Times New Roman" w:cs="Times New Roman"/>
          <w:lang w:val="de-DE"/>
        </w:rPr>
        <w:t>gew</w:t>
      </w:r>
      <w:proofErr w:type="spellEnd"/>
      <w:r w:rsidRPr="00377EC2">
        <w:rPr>
          <w:rFonts w:ascii="Times New Roman" w:hAnsi="Times New Roman" w:cs="Times New Roman"/>
        </w:rPr>
        <w:t>ö</w:t>
      </w:r>
      <w:proofErr w:type="spellStart"/>
      <w:r w:rsidRPr="004E081E">
        <w:rPr>
          <w:rFonts w:ascii="Times New Roman" w:hAnsi="Times New Roman" w:cs="Times New Roman"/>
          <w:lang w:val="de-DE"/>
        </w:rPr>
        <w:t>hnliche</w:t>
      </w:r>
      <w:proofErr w:type="spellEnd"/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Betrachtungsart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der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Dinge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fahren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l</w:t>
      </w:r>
      <w:proofErr w:type="spellStart"/>
      <w:r w:rsidRPr="00377EC2">
        <w:rPr>
          <w:rFonts w:ascii="Times New Roman" w:hAnsi="Times New Roman" w:cs="Times New Roman"/>
        </w:rPr>
        <w:t>äß</w:t>
      </w:r>
      <w:proofErr w:type="spellEnd"/>
      <w:r w:rsidRPr="004E081E">
        <w:rPr>
          <w:rFonts w:ascii="Times New Roman" w:hAnsi="Times New Roman" w:cs="Times New Roman"/>
          <w:lang w:val="de-DE"/>
        </w:rPr>
        <w:t>t</w:t>
      </w:r>
      <w:r w:rsidRPr="00377EC2">
        <w:rPr>
          <w:rFonts w:ascii="Times New Roman" w:hAnsi="Times New Roman" w:cs="Times New Roman"/>
        </w:rPr>
        <w:t xml:space="preserve">, </w:t>
      </w:r>
      <w:proofErr w:type="spellStart"/>
      <w:r w:rsidRPr="004E081E">
        <w:rPr>
          <w:rFonts w:ascii="Times New Roman" w:hAnsi="Times New Roman" w:cs="Times New Roman"/>
          <w:lang w:val="de-DE"/>
        </w:rPr>
        <w:t>aufh</w:t>
      </w:r>
      <w:proofErr w:type="spellEnd"/>
      <w:r w:rsidRPr="00377EC2">
        <w:rPr>
          <w:rFonts w:ascii="Times New Roman" w:hAnsi="Times New Roman" w:cs="Times New Roman"/>
        </w:rPr>
        <w:t>ö</w:t>
      </w:r>
      <w:proofErr w:type="spellStart"/>
      <w:r w:rsidRPr="004E081E">
        <w:rPr>
          <w:rFonts w:ascii="Times New Roman" w:hAnsi="Times New Roman" w:cs="Times New Roman"/>
          <w:lang w:val="de-DE"/>
        </w:rPr>
        <w:t>rt</w:t>
      </w:r>
      <w:proofErr w:type="spellEnd"/>
      <w:r w:rsidRPr="00377EC2">
        <w:rPr>
          <w:rFonts w:ascii="Times New Roman" w:hAnsi="Times New Roman" w:cs="Times New Roman"/>
        </w:rPr>
        <w:t xml:space="preserve">, </w:t>
      </w:r>
      <w:r w:rsidRPr="004E081E">
        <w:rPr>
          <w:rFonts w:ascii="Times New Roman" w:hAnsi="Times New Roman" w:cs="Times New Roman"/>
          <w:lang w:val="de-DE"/>
        </w:rPr>
        <w:t>nur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ihren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Relationen</w:t>
      </w:r>
      <w:proofErr w:type="gramEnd"/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zu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einander</w:t>
      </w:r>
      <w:r w:rsidRPr="00377EC2">
        <w:rPr>
          <w:rFonts w:ascii="Times New Roman" w:hAnsi="Times New Roman" w:cs="Times New Roman"/>
        </w:rPr>
        <w:t xml:space="preserve">, </w:t>
      </w:r>
      <w:r w:rsidRPr="004E081E">
        <w:rPr>
          <w:rFonts w:ascii="Times New Roman" w:hAnsi="Times New Roman" w:cs="Times New Roman"/>
          <w:lang w:val="de-DE"/>
        </w:rPr>
        <w:t>deren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letztes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Ziel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immer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die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Relation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zum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eigenen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Willen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ist</w:t>
      </w:r>
      <w:r w:rsidRPr="00377EC2">
        <w:rPr>
          <w:rFonts w:ascii="Times New Roman" w:hAnsi="Times New Roman" w:cs="Times New Roman"/>
        </w:rPr>
        <w:t xml:space="preserve">, </w:t>
      </w:r>
      <w:r w:rsidRPr="004E081E">
        <w:rPr>
          <w:rFonts w:ascii="Times New Roman" w:hAnsi="Times New Roman" w:cs="Times New Roman"/>
          <w:lang w:val="de-DE"/>
        </w:rPr>
        <w:t>am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Leitfaden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der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Gestaltungen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des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Satzes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vom</w:t>
      </w:r>
      <w:r w:rsidRPr="00377EC2">
        <w:rPr>
          <w:rFonts w:ascii="Times New Roman" w:hAnsi="Times New Roman" w:cs="Times New Roman"/>
        </w:rPr>
        <w:t xml:space="preserve"> </w:t>
      </w:r>
      <w:r w:rsidRPr="004E081E">
        <w:rPr>
          <w:rFonts w:ascii="Times New Roman" w:hAnsi="Times New Roman" w:cs="Times New Roman"/>
          <w:lang w:val="de-DE"/>
        </w:rPr>
        <w:t>Grunde</w:t>
      </w:r>
      <w:r w:rsidRPr="00377EC2">
        <w:rPr>
          <w:rFonts w:ascii="Times New Roman" w:hAnsi="Times New Roman" w:cs="Times New Roman"/>
        </w:rPr>
        <w:t xml:space="preserve">, </w:t>
      </w:r>
      <w:r w:rsidRPr="004E081E">
        <w:rPr>
          <w:rFonts w:ascii="Times New Roman" w:hAnsi="Times New Roman" w:cs="Times New Roman"/>
          <w:lang w:val="de-DE"/>
        </w:rPr>
        <w:t>nachzugehen</w:t>
      </w:r>
      <w:r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77"/>
    <w:rsid w:val="000200C0"/>
    <w:rsid w:val="000F6A76"/>
    <w:rsid w:val="00256AB6"/>
    <w:rsid w:val="00335374"/>
    <w:rsid w:val="00402E5A"/>
    <w:rsid w:val="00455F65"/>
    <w:rsid w:val="00491A9B"/>
    <w:rsid w:val="006221C3"/>
    <w:rsid w:val="00653F1B"/>
    <w:rsid w:val="006A4625"/>
    <w:rsid w:val="006D43E5"/>
    <w:rsid w:val="008137A5"/>
    <w:rsid w:val="0086339A"/>
    <w:rsid w:val="00873C77"/>
    <w:rsid w:val="009144F9"/>
    <w:rsid w:val="00987969"/>
    <w:rsid w:val="00992B34"/>
    <w:rsid w:val="0099767F"/>
    <w:rsid w:val="00A362B7"/>
    <w:rsid w:val="00A81F4B"/>
    <w:rsid w:val="00AB0622"/>
    <w:rsid w:val="00C86C25"/>
    <w:rsid w:val="00D03C9C"/>
    <w:rsid w:val="00D61A2C"/>
    <w:rsid w:val="00D75A3E"/>
    <w:rsid w:val="00E17D7C"/>
    <w:rsid w:val="00F230FD"/>
    <w:rsid w:val="00F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73C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3C7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3C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73C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3C7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3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samsung</cp:lastModifiedBy>
  <cp:revision>3</cp:revision>
  <dcterms:created xsi:type="dcterms:W3CDTF">2014-05-27T19:29:00Z</dcterms:created>
  <dcterms:modified xsi:type="dcterms:W3CDTF">2014-06-10T14:58:00Z</dcterms:modified>
</cp:coreProperties>
</file>